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78" w:rsidRPr="00874C78" w:rsidRDefault="00874C78" w:rsidP="00874C78">
      <w:pPr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ab/>
      </w:r>
      <w:bookmarkStart w:id="0" w:name="_GoBack"/>
      <w:r w:rsidRPr="00874C78">
        <w:rPr>
          <w:rFonts w:ascii="Times New Roman" w:hAnsi="Times New Roman" w:cs="Times New Roman"/>
        </w:rPr>
        <w:t>Załącznik Nr 3</w:t>
      </w:r>
    </w:p>
    <w:p w:rsidR="000C2FE1" w:rsidRDefault="00874C78" w:rsidP="000C2FE1">
      <w:pPr>
        <w:tabs>
          <w:tab w:val="left" w:pos="5387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ab/>
        <w:t xml:space="preserve">do uchwały Nr </w:t>
      </w:r>
      <w:r w:rsidR="00044F2A">
        <w:rPr>
          <w:rFonts w:ascii="Times New Roman" w:hAnsi="Times New Roman" w:cs="Times New Roman"/>
        </w:rPr>
        <w:t>II</w:t>
      </w:r>
      <w:r w:rsidR="00E068B5">
        <w:rPr>
          <w:rFonts w:ascii="Times New Roman" w:hAnsi="Times New Roman" w:cs="Times New Roman"/>
        </w:rPr>
        <w:t>/11/2014</w:t>
      </w:r>
    </w:p>
    <w:p w:rsidR="00874C78" w:rsidRPr="00874C78" w:rsidRDefault="00874C78" w:rsidP="000C2FE1">
      <w:pPr>
        <w:tabs>
          <w:tab w:val="left" w:pos="5387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ab/>
        <w:t>Rady Miejskiej w Kruszwicy</w:t>
      </w:r>
    </w:p>
    <w:p w:rsidR="00874C78" w:rsidRPr="00874C78" w:rsidRDefault="00874C78" w:rsidP="00874C78">
      <w:pPr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ab/>
        <w:t xml:space="preserve">z dnia </w:t>
      </w:r>
      <w:r w:rsidR="00E068B5">
        <w:rPr>
          <w:rFonts w:ascii="Times New Roman" w:hAnsi="Times New Roman" w:cs="Times New Roman"/>
        </w:rPr>
        <w:t>4</w:t>
      </w:r>
      <w:r w:rsidR="00044F2A">
        <w:rPr>
          <w:rFonts w:ascii="Times New Roman" w:hAnsi="Times New Roman" w:cs="Times New Roman"/>
        </w:rPr>
        <w:t xml:space="preserve"> grudnia</w:t>
      </w:r>
      <w:r w:rsidR="003B3FD3">
        <w:rPr>
          <w:rFonts w:ascii="Times New Roman" w:hAnsi="Times New Roman" w:cs="Times New Roman"/>
        </w:rPr>
        <w:t xml:space="preserve"> </w:t>
      </w:r>
      <w:r w:rsidRPr="00874C78">
        <w:rPr>
          <w:rFonts w:ascii="Times New Roman" w:hAnsi="Times New Roman" w:cs="Times New Roman"/>
        </w:rPr>
        <w:t>2014r.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OBJAŚNIENIA PRZYJĘTYCH WARTOŚCI  DO WIELOLETNIEJ PROGNOZY FINANSOWEJ GMINY KRUSZWICA  NA LATA 2014-2023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WPF została przygotowana w zakresie prognozy dotyczącej wydatków i dochodów oraz prognozy kwoty długu do 2023 roku ,tj. do końca terminu spłaty zaciągniętych i planowanych do zaciągnięcia zobowiązań  .</w:t>
      </w:r>
    </w:p>
    <w:p w:rsidR="00874C78" w:rsidRPr="00874C78" w:rsidRDefault="00874C78" w:rsidP="00874C7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Dochody bieżące na rok 2014 zostały zaplanowane w zakresie subwencji i dotacji w wielkościach określonych w decyzjach z Ministerstwa Finansów, Wojewody K-P , Komisarza Wyborczego, a dochody własne na poziomie przewidywanego wykonania roku 2013 z tym , iż podatek od nieruchomości i podatek rolny zgodnie z uchwałami Rady Miejskiej z 8 listopada 2012 r.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Na lata następne przyjęto wzrost dochodów bieżących zgodnie ze wskaźnikami makroekonomicznymi  podanymi przez MF na lata 2012-2040 w zakresie dynamiki PKB, tj. na rok 2015 o 103,8%, na lata 2016 - 2017  o 104,3%, na rok 2018 o 104,1%, 2019 o 103,8%, 2020 o 103,3%, 2021 o 103,2%, 2022 o 103,1%, 2023 o 103%.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 Dochody majątkowe przyjęto w wielkościach wynikających z podpisanych umów w sprawie dofinansowania zadań inwestycyjnych lub wytycznych do projektów dofinansowanych ze środków UE tj.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- na rok 2014 zaplanowano tytułem refundacji zadań zrealizowanych w 2013 roku i 2014 roku ze środków EFRR kwotę 427.000 zł ,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- na rok 2015 zaplanowano tytułem refundacji zadań  realizowanych w 2014 roku z PROW kwotę 1.298.813 zł,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-dochody  ze sprzedaży majątku w roku 2014  na kwotę 1.880.000 zł wynikają z  planowanej sprzedaży 13 nieruchomości położonych w następujących miejscowościach: Kruszwica, Racice, Kobylnica, Sukowy, Kicko, Wola Wapowska,  Tarnowo, Popowo, o pow. ogółem około 6 ha, oraz 10 lokali mieszkalnych ( szczegółowy wykaz w  informacji opisowej do projektu budżetu na rok 2014 str. 8-9),  na rok 2015 kwotę 1.500.000 zł , a na rok 2016 kwotę 500.000 zł ze sprzedaży części nieruchomości położonych w Kruszwicy obręb 4 dz. Nr 18–po ostojnikach (ogółem powierzchnia działki 7,6972 ha) .</w:t>
      </w:r>
    </w:p>
    <w:p w:rsidR="00874C78" w:rsidRPr="00874C78" w:rsidRDefault="00874C78" w:rsidP="00874C7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 Wydatki bieżące na rok 2014 zaplanowano w wysokości przewidywanego wykonania 2013 roku, 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poza wydatkami jednorazowymi, a na rok 2015 –ze wzrostem  o 1,6%, w latach 2016-2017 ze wzrostem o 2,5%, natomiast w latach 2018-2022  ze wzrostem o 2,4%, a na rok 2023 ze wzrostem o 2,3%. Mniejszy wzrost wydatków bieżących w latach 2015-2023 w stosunku do dochodów bieżących wynika z konieczności zwiększenia nadwyżki operacyjnej celem obsługi istniejących zobowiązań jak i generowaniem środków na nowe inwestycje.</w:t>
      </w:r>
    </w:p>
    <w:p w:rsidR="00874C78" w:rsidRPr="00874C78" w:rsidRDefault="00874C78" w:rsidP="00A50A5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74C78">
        <w:rPr>
          <w:rFonts w:ascii="Times New Roman" w:hAnsi="Times New Roman" w:cs="Times New Roman"/>
        </w:rPr>
        <w:t>W zakresie kwot przyjętych na realizowane i rozpoczęte przedsięwzięcia wynikają one z zawartych umów i oszacowań przez projektantów są to następujące zadania: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Remont świetlic znajdujących się na obszarach wiejskich Gminy Kruszwica w miejscowościach Chełmce, Witowice, Ostrowo, Rusinowo, Gocanowo, Tarnowo, Polanowice, Rzepowo, Janowice-Żerniki, Wróble, Sukowy ,zadanie realizowane przy dofinansowaniu  z PROW na lata 2007-2013 w ramach działania "Odnowy i rozwój wsi" (umowa Nr WS-I-W.052.9.57.740.2013 z dnia 19 grudnia 2013 r.). Całkowity koszt wg wartości kosztorysowej to 544.999 zł , w tym w roku 2013 – 15.000zł, w 2014 roku- 529.999 zł, a przewidywane dofinansowanie to 321.566 zł ( 80% kosztów kwalifikowanych ),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Infostrada Kujaw i Pomorza , zadanie realizowane wspólnie z Samorządem WK-P w latach 2012-2015 , w 2014 roku planuje się udział własny w kwocie 22.765 zł,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lastRenderedPageBreak/>
        <w:t>Budowa świetlicy w Brześciu wraz z zagospodarowaniem terenu-, projekt realizowany od 2010, całkowita wartość to 6</w:t>
      </w:r>
      <w:r w:rsidR="00D45D4F">
        <w:rPr>
          <w:rFonts w:ascii="Times New Roman" w:hAnsi="Times New Roman" w:cs="Times New Roman"/>
        </w:rPr>
        <w:t>17.000</w:t>
      </w:r>
      <w:r w:rsidRPr="00874C78">
        <w:rPr>
          <w:rFonts w:ascii="Times New Roman" w:hAnsi="Times New Roman" w:cs="Times New Roman"/>
        </w:rPr>
        <w:t xml:space="preserve"> zł , na przygotowanie projektu wydatkowano 28.200 zł, a na rok 2014 zaplanowano kwotę </w:t>
      </w:r>
      <w:r w:rsidR="00D45D4F">
        <w:rPr>
          <w:rFonts w:ascii="Times New Roman" w:hAnsi="Times New Roman" w:cs="Times New Roman"/>
        </w:rPr>
        <w:t>588.800</w:t>
      </w:r>
      <w:r w:rsidRPr="00874C78">
        <w:rPr>
          <w:rFonts w:ascii="Times New Roman" w:hAnsi="Times New Roman" w:cs="Times New Roman"/>
        </w:rPr>
        <w:t xml:space="preserve"> zł na rzeczowa realizację ,</w:t>
      </w:r>
      <w:r w:rsidRPr="00874C78">
        <w:rPr>
          <w:rFonts w:ascii="Times New Roman" w:hAnsi="Times New Roman" w:cs="Times New Roman"/>
          <w:b/>
          <w:bCs/>
        </w:rPr>
        <w:t xml:space="preserve"> </w:t>
      </w:r>
      <w:r w:rsidRPr="00874C78">
        <w:rPr>
          <w:rFonts w:ascii="Times New Roman" w:hAnsi="Times New Roman" w:cs="Times New Roman"/>
        </w:rPr>
        <w:t>zadanie będzie realizowane przy dofinansowania z budżetu LGD w ramach PROW działania „Odnowa i rozwój wsi” do 80% kosztów kwalifikowanych tj. około 394.028 zł,</w:t>
      </w:r>
    </w:p>
    <w:p w:rsidR="004C2E7E" w:rsidRDefault="004C2E7E" w:rsidP="004C2E7E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Nauka drogą do sukcesu – zadanie kierowane do uczniów gimnazjum i LO realizowane przez </w:t>
      </w:r>
      <w:proofErr w:type="spellStart"/>
      <w:r w:rsidRPr="00874C78">
        <w:rPr>
          <w:rFonts w:ascii="Times New Roman" w:hAnsi="Times New Roman" w:cs="Times New Roman"/>
        </w:rPr>
        <w:t>ZOiW</w:t>
      </w:r>
      <w:proofErr w:type="spellEnd"/>
      <w:r w:rsidRPr="00874C78">
        <w:rPr>
          <w:rFonts w:ascii="Times New Roman" w:hAnsi="Times New Roman" w:cs="Times New Roman"/>
        </w:rPr>
        <w:t xml:space="preserve"> w Kruszwicy przy współfinansowaniu  środkami EFS w ramach Programu Operacyjnego Kapitał Ludzki , poddziałanie 9.1.2 „Wyrównywanie szans edukacyjnych uczniów z grup o utrudnionym dostępie do edukacji oraz zmniejszanie różnic w jakości usług edukacyjnych” . Całkowita wartość zadania to 670.070,80 zł z czego  środki z EFS to 569.560,25 zł, wkład pieniężny Gminy 10,63 zł i wkład rzeczowy  100.500 zł. W roku 2014 przewidziano wydatki  w kwocie 419.830 zł (środki z EFS ) w tym: na zakupy inwestycyjne 44.500 zł i na wydatki bieżące 375.330zł, a na rok 2015 kwotę 149.740,88 zł.</w:t>
      </w:r>
    </w:p>
    <w:p w:rsidR="004C2E7E" w:rsidRPr="00874C78" w:rsidRDefault="004C2E7E" w:rsidP="004C2E7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C2E7E" w:rsidRDefault="004C2E7E" w:rsidP="004C2E7E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Przebudowa ul. Cichej i ul. Wiejskiej w Kruszwicy etap III, całkowita wartość zadania to 2.</w:t>
      </w:r>
      <w:r w:rsidR="000C2FE1">
        <w:rPr>
          <w:rFonts w:ascii="Times New Roman" w:hAnsi="Times New Roman" w:cs="Times New Roman"/>
        </w:rPr>
        <w:t>349.077</w:t>
      </w:r>
      <w:r w:rsidRPr="00874C78">
        <w:rPr>
          <w:rFonts w:ascii="Times New Roman" w:hAnsi="Times New Roman" w:cs="Times New Roman"/>
        </w:rPr>
        <w:t xml:space="preserve"> zł,  w latach 2012- 2013 wykonano projekty za kwotę 46.125 zł , a w roku 2014 zaplanowano wykonanie studium wykonalności za kwotę około </w:t>
      </w:r>
      <w:r w:rsidR="000C2FE1">
        <w:rPr>
          <w:rFonts w:ascii="Times New Roman" w:hAnsi="Times New Roman" w:cs="Times New Roman"/>
        </w:rPr>
        <w:t>2.952</w:t>
      </w:r>
      <w:r w:rsidRPr="00874C78">
        <w:rPr>
          <w:rFonts w:ascii="Times New Roman" w:hAnsi="Times New Roman" w:cs="Times New Roman"/>
        </w:rPr>
        <w:t xml:space="preserve"> zł , w miesiącu wrześniu planowane jest złożenie wniosku do RPO WK-P na lata 2007-2013 o dofinansowanie, przewidywane dofinansowanie to 50% kosztów kwalifikowanych,  rzeczową realizację zaplanowano na rok 2015 za kwotę około 2.300.000 zł;</w:t>
      </w:r>
    </w:p>
    <w:p w:rsidR="004C2E7E" w:rsidRPr="004C2E7E" w:rsidRDefault="004C2E7E" w:rsidP="004C2E7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Rewitalizacja starej części miasta w Kruszwicy etap II –całkowita wartość zadania szacowana jest na kwotę 5.</w:t>
      </w:r>
      <w:r w:rsidR="003B3FD3">
        <w:rPr>
          <w:rFonts w:ascii="Times New Roman" w:hAnsi="Times New Roman" w:cs="Times New Roman"/>
        </w:rPr>
        <w:t>100.602</w:t>
      </w:r>
      <w:r w:rsidRPr="00874C78">
        <w:rPr>
          <w:rFonts w:ascii="Times New Roman" w:hAnsi="Times New Roman" w:cs="Times New Roman"/>
        </w:rPr>
        <w:t xml:space="preserve"> zł  dofinansowanie w ramach RPO WK-P 2007-2013 do kwoty </w:t>
      </w:r>
      <w:r w:rsidR="000C2FE1">
        <w:rPr>
          <w:rFonts w:ascii="Times New Roman" w:hAnsi="Times New Roman" w:cs="Times New Roman"/>
        </w:rPr>
        <w:t>428.129,11</w:t>
      </w:r>
      <w:r w:rsidRPr="00874C78">
        <w:rPr>
          <w:rFonts w:ascii="Times New Roman" w:hAnsi="Times New Roman" w:cs="Times New Roman"/>
        </w:rPr>
        <w:t xml:space="preserve"> zł, rzeczowa realizacja projektu rozpoczęła się w 2013 roku, a zakończenie    zadania planuje się do października 2014  roku, w którym planuje się wydać </w:t>
      </w:r>
      <w:r w:rsidR="003B3FD3">
        <w:rPr>
          <w:rFonts w:ascii="Times New Roman" w:hAnsi="Times New Roman" w:cs="Times New Roman"/>
        </w:rPr>
        <w:t>4.033.400</w:t>
      </w:r>
      <w:r w:rsidRPr="00874C78">
        <w:rPr>
          <w:rFonts w:ascii="Times New Roman" w:hAnsi="Times New Roman" w:cs="Times New Roman"/>
        </w:rPr>
        <w:t xml:space="preserve"> zł. </w:t>
      </w:r>
    </w:p>
    <w:p w:rsidR="004C2E7E" w:rsidRDefault="004C2E7E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Rozbudowa istniejącego placu zabaw o elementy małej infrastruktury na Półwyspie </w:t>
      </w:r>
      <w:proofErr w:type="spellStart"/>
      <w:r w:rsidRPr="00874C78">
        <w:rPr>
          <w:rFonts w:ascii="Times New Roman" w:hAnsi="Times New Roman" w:cs="Times New Roman"/>
        </w:rPr>
        <w:t>Rzępowskim</w:t>
      </w:r>
      <w:proofErr w:type="spellEnd"/>
      <w:r w:rsidRPr="00874C78">
        <w:rPr>
          <w:rFonts w:ascii="Times New Roman" w:hAnsi="Times New Roman" w:cs="Times New Roman"/>
        </w:rPr>
        <w:t xml:space="preserve">  w Kruszwicy , w roku 2013 opłacono dokumentację za kwotę 12.300 zł, wartość zadania przewidziana do realizacji w roku 2014 to 82.700 zł, złożono wniosek do PROW na lata 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Budowa </w:t>
      </w:r>
      <w:proofErr w:type="spellStart"/>
      <w:r w:rsidRPr="00874C78">
        <w:rPr>
          <w:rFonts w:ascii="Times New Roman" w:hAnsi="Times New Roman" w:cs="Times New Roman"/>
        </w:rPr>
        <w:t>pieszojezdni</w:t>
      </w:r>
      <w:proofErr w:type="spellEnd"/>
      <w:r w:rsidRPr="00874C78">
        <w:rPr>
          <w:rFonts w:ascii="Times New Roman" w:hAnsi="Times New Roman" w:cs="Times New Roman"/>
        </w:rPr>
        <w:t xml:space="preserve"> do kościoła w Chełmcach etap II, zadanie rozpoczęto w 2013 roku , na projekt wydano 19.680 zł, rzeczowa realizacja w 2014 roku za kwotę 126.000  zł  i w roku 2016 za kwotę 200.000 zł ,całkowita wartość zadania wg szacunków to 345.680 zł,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Budowa placu zabaw w Paprosie zdanie rozpoczęto w 2013r. wykonując za 3.899 projekt, a na rok 2014 planuje się wydatkować 4.684 zł jest to zadanie realizowane jako przedsięwzięcie w ramach środków z funduszu sołeckiego,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Budowa targowiska gminnego w Kruszwicy- w roku 2011 przygotowano projekt za kwotę 33.000 zł , w którym  wartość tego przedsięwzięcia wyszacowano na kwotę 1.</w:t>
      </w:r>
      <w:r w:rsidR="00044F2A">
        <w:rPr>
          <w:rFonts w:ascii="Times New Roman" w:hAnsi="Times New Roman" w:cs="Times New Roman"/>
        </w:rPr>
        <w:t>347.162</w:t>
      </w:r>
      <w:r w:rsidRPr="00874C78">
        <w:rPr>
          <w:rFonts w:ascii="Times New Roman" w:hAnsi="Times New Roman" w:cs="Times New Roman"/>
        </w:rPr>
        <w:t xml:space="preserve"> zł, dlatego planuje się go zrealizować w dwóch etapach, tj. etap I w roku 2014 za kwotę </w:t>
      </w:r>
      <w:r w:rsidR="00044F2A">
        <w:rPr>
          <w:rFonts w:ascii="Times New Roman" w:hAnsi="Times New Roman" w:cs="Times New Roman"/>
        </w:rPr>
        <w:t>777.162</w:t>
      </w:r>
      <w:r w:rsidRPr="00874C78">
        <w:rPr>
          <w:rFonts w:ascii="Times New Roman" w:hAnsi="Times New Roman" w:cs="Times New Roman"/>
        </w:rPr>
        <w:t xml:space="preserve"> zł, a etap II za kwotę 537.000  planuje się wykonać w roku 2017,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Powierzchniowe utrwalenie ulicy Grodzkiej w Kruszwicy, całkowita wartość zadania to 169.301 zł, w roku 2013 wykonano dokumentację, a na rok 2014 zaplanowano rzeczową realizację za kwotę 162.536 zł,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Przebudowa drogi gminnej 150811C Skotniki, całkowita wartość zadania to </w:t>
      </w:r>
      <w:r w:rsidR="00044F2A">
        <w:rPr>
          <w:rFonts w:ascii="Times New Roman" w:hAnsi="Times New Roman" w:cs="Times New Roman"/>
        </w:rPr>
        <w:t>973.669</w:t>
      </w:r>
      <w:r w:rsidRPr="00874C78">
        <w:rPr>
          <w:rFonts w:ascii="Times New Roman" w:hAnsi="Times New Roman" w:cs="Times New Roman"/>
        </w:rPr>
        <w:t xml:space="preserve"> zł,  w roku 2013 wykonano projekt za kwotę 28.000 zł , a rzeczową realizację zaplanowano w II etapach tj. na rok 2014 za kwotę </w:t>
      </w:r>
      <w:r w:rsidR="00044F2A">
        <w:rPr>
          <w:rFonts w:ascii="Times New Roman" w:hAnsi="Times New Roman" w:cs="Times New Roman"/>
        </w:rPr>
        <w:t>445.669</w:t>
      </w:r>
      <w:r w:rsidR="000274D4">
        <w:rPr>
          <w:rFonts w:ascii="Times New Roman" w:hAnsi="Times New Roman" w:cs="Times New Roman"/>
        </w:rPr>
        <w:t xml:space="preserve"> </w:t>
      </w:r>
      <w:r w:rsidRPr="00874C78">
        <w:rPr>
          <w:rFonts w:ascii="Times New Roman" w:hAnsi="Times New Roman" w:cs="Times New Roman"/>
        </w:rPr>
        <w:t>zł i na rok 2016 za kwotę 500.000 zł,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Przebudowa drogi gminnej 150817C </w:t>
      </w:r>
      <w:proofErr w:type="spellStart"/>
      <w:r w:rsidRPr="00874C78">
        <w:rPr>
          <w:rFonts w:ascii="Times New Roman" w:hAnsi="Times New Roman" w:cs="Times New Roman"/>
        </w:rPr>
        <w:t>Piecki-Bachorce</w:t>
      </w:r>
      <w:proofErr w:type="spellEnd"/>
      <w:r w:rsidRPr="00874C78">
        <w:rPr>
          <w:rFonts w:ascii="Times New Roman" w:hAnsi="Times New Roman" w:cs="Times New Roman"/>
        </w:rPr>
        <w:t>, zadanie rozpoczęto w 2013 roku , na projekt wydano 23.000 zł, rzeczowa realizacja w 2014 roku , całkowita wartość zadania to 371.676 zł,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lastRenderedPageBreak/>
        <w:t>Przebudowa drogi gminnej Kobylnica Mała-Rzeczyca , całkowita wartość zadania to 2.</w:t>
      </w:r>
      <w:r w:rsidR="000C2FE1">
        <w:rPr>
          <w:rFonts w:ascii="Times New Roman" w:hAnsi="Times New Roman" w:cs="Times New Roman"/>
        </w:rPr>
        <w:t>009.729</w:t>
      </w:r>
      <w:r w:rsidRPr="00874C78">
        <w:rPr>
          <w:rFonts w:ascii="Times New Roman" w:hAnsi="Times New Roman" w:cs="Times New Roman"/>
        </w:rPr>
        <w:t xml:space="preserve"> zł, w roku 2013 opłacono projekt w kwocie 26.500 zł, a rzeczową realizację planuje się zrealizować w dwóch etapach tj. w roku 2014 za </w:t>
      </w:r>
      <w:r w:rsidR="000C2FE1">
        <w:rPr>
          <w:rFonts w:ascii="Times New Roman" w:hAnsi="Times New Roman" w:cs="Times New Roman"/>
        </w:rPr>
        <w:t>583.229</w:t>
      </w:r>
      <w:r w:rsidRPr="00874C78">
        <w:rPr>
          <w:rFonts w:ascii="Times New Roman" w:hAnsi="Times New Roman" w:cs="Times New Roman"/>
        </w:rPr>
        <w:t xml:space="preserve"> zł i w roku 2017 za kwotę 1.400.000 zł,</w:t>
      </w:r>
    </w:p>
    <w:p w:rsid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Przebudowa drogi gminnej ul. Słonecznej w Kruszwicy- w roku 2010 wykonano projekt inwestycji, rzeczową realizacje za kwotę 1.300.000 zł zaplanowano na rok 2015, </w:t>
      </w:r>
    </w:p>
    <w:p w:rsidR="000C2FE1" w:rsidRPr="000C2FE1" w:rsidRDefault="000C2FE1" w:rsidP="000C2FE1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Przebudowa parkingu zlokalizowanego na działce nr 70/7 przy ul. Kujawskiej w Kruszwicy, w roku 2013 opłacono dokumentację za kwotę 22.140 zł, wartość zadania przewidziana do realizacji w roku 2014 to 78.639 zł,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Budowa oświetlenia przy ul. Spokojnej w Kruszwicy , zadanie rozpoczęto w 2013 roku, 12.330 zł wydano  na projekt, rzeczowa realizacja w 2014 roku , całkowita wartość zadania to </w:t>
      </w:r>
      <w:r w:rsidR="000C2FE1">
        <w:rPr>
          <w:rFonts w:ascii="Times New Roman" w:hAnsi="Times New Roman" w:cs="Times New Roman"/>
        </w:rPr>
        <w:t>61.649</w:t>
      </w:r>
      <w:r w:rsidRPr="00874C78">
        <w:rPr>
          <w:rFonts w:ascii="Times New Roman" w:hAnsi="Times New Roman" w:cs="Times New Roman"/>
        </w:rPr>
        <w:t xml:space="preserve"> zł,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Zainstalowanie lamp solarnych w Bachorcach, 1.028 zł wydano na projekt, rzeczowa realizacja w 2014 roku , całkowita wartość zadania wg szacunków to 16.028zł,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Zakup mieszkań komunalnych w Kruszwicy około 21 za kwotę 2.571.591 zł –zadanie realizowane jest w kilku etapach w latach 2013-2015 poprzez zakup na wolnym rynku i w drodze przetargu od dewelopera  około 21 mieszkań , w roku 2013 zakupiono na wolnym rynku 9 mieszkań za kwotę 871.591zł, w roku 2014 planuje się wydać 1.200.000 zł , a w roku 2015 kwotę 500.000 zł.</w:t>
      </w:r>
    </w:p>
    <w:p w:rsidR="00874C78" w:rsidRPr="00874C78" w:rsidRDefault="00874C78" w:rsidP="00874C78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Wydatki na przedsięwzięcia bieżące wynikają  z zawartych umów i dotyczą :</w:t>
      </w:r>
    </w:p>
    <w:p w:rsidR="000C2FE1" w:rsidRDefault="00874C78" w:rsidP="00ED5CB4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2FE1">
        <w:rPr>
          <w:rFonts w:ascii="Times New Roman" w:hAnsi="Times New Roman" w:cs="Times New Roman"/>
        </w:rPr>
        <w:t xml:space="preserve">sporządzenia miejscowych planów zagospodarowania przestrzennego dla </w:t>
      </w:r>
      <w:r w:rsidR="003B3FD3">
        <w:rPr>
          <w:rFonts w:ascii="Times New Roman" w:hAnsi="Times New Roman" w:cs="Times New Roman"/>
        </w:rPr>
        <w:t>sześciu</w:t>
      </w:r>
      <w:r w:rsidRPr="000C2FE1">
        <w:rPr>
          <w:rFonts w:ascii="Times New Roman" w:hAnsi="Times New Roman" w:cs="Times New Roman"/>
        </w:rPr>
        <w:t xml:space="preserve"> obrębów,</w:t>
      </w:r>
    </w:p>
    <w:p w:rsidR="00022F7F" w:rsidRDefault="00022F7F" w:rsidP="00ED5CB4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studium uwarunkowań i kierunków zagospodarowania przestrzennego Miasta i Gminy Kruszwica</w:t>
      </w:r>
      <w:r w:rsidR="003B3FD3">
        <w:rPr>
          <w:rFonts w:ascii="Times New Roman" w:hAnsi="Times New Roman" w:cs="Times New Roman"/>
        </w:rPr>
        <w:t xml:space="preserve"> w miejscowości Kobylniki</w:t>
      </w:r>
      <w:r>
        <w:rPr>
          <w:rFonts w:ascii="Times New Roman" w:hAnsi="Times New Roman" w:cs="Times New Roman"/>
        </w:rPr>
        <w:t>,</w:t>
      </w:r>
    </w:p>
    <w:p w:rsidR="00874C78" w:rsidRPr="000C2FE1" w:rsidRDefault="00874C78" w:rsidP="00ED5CB4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2FE1">
        <w:rPr>
          <w:rFonts w:ascii="Times New Roman" w:hAnsi="Times New Roman" w:cs="Times New Roman"/>
        </w:rPr>
        <w:t>poprawy  jakości oświetlenia miejsc publicznych,</w:t>
      </w:r>
    </w:p>
    <w:p w:rsidR="00874C78" w:rsidRPr="00874C78" w:rsidRDefault="00874C78" w:rsidP="00874C78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unowocześnienia układu technologicznego oczyszczalni ścieków,</w:t>
      </w:r>
    </w:p>
    <w:p w:rsidR="00874C78" w:rsidRPr="00874C78" w:rsidRDefault="00874C78" w:rsidP="00874C78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bankowej obsługi budżetu gminy w latach 2012-2016 ,</w:t>
      </w:r>
    </w:p>
    <w:p w:rsidR="00874C78" w:rsidRPr="00874C78" w:rsidRDefault="00874C78" w:rsidP="00874C78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wynajem nieruchomości zabudowanej położonej w Szaleju na organizacje punktu selektywnej zbiórki odpadów komunalnych na okres od 1 lipca 2013 do końca 2018 roku, w okresie od lipca 2013 do grudnia 2014 czynsz miesięczny w kwocie 1.000 zł, a w pozostałych latach po 1230 zł miesięcznie,</w:t>
      </w:r>
    </w:p>
    <w:p w:rsidR="00874C78" w:rsidRPr="00874C78" w:rsidRDefault="00874C78" w:rsidP="00874C78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odbiór i zagospodarowanie odpadów komunalnych od właścicieli nieruchomości zamieszkałych położonych na terenie Gminy Kruszwica w latach 2014-2015, planuje się w roku 2014 wydatkować na ten cel 1.657.000 zł, a w roku 2015 kwotę 1.659.000 zł,</w:t>
      </w:r>
    </w:p>
    <w:p w:rsidR="00874C78" w:rsidRPr="00874C78" w:rsidRDefault="00874C78" w:rsidP="00874C78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zimowe utrzymanie dróg w sezonie 2013-2014</w:t>
      </w:r>
      <w:r w:rsidR="003B3FD3">
        <w:rPr>
          <w:rFonts w:ascii="Times New Roman" w:hAnsi="Times New Roman" w:cs="Times New Roman"/>
        </w:rPr>
        <w:t xml:space="preserve"> i 2014-2015</w:t>
      </w:r>
      <w:r w:rsidRPr="00874C78">
        <w:rPr>
          <w:rFonts w:ascii="Times New Roman" w:hAnsi="Times New Roman" w:cs="Times New Roman"/>
        </w:rPr>
        <w:t xml:space="preserve">, , planuje się w roku 2013 wydatkować na ten cel 100.000 zł, a w roku 2014 kwotę 200.000 </w:t>
      </w:r>
      <w:r w:rsidR="003B3FD3">
        <w:rPr>
          <w:rFonts w:ascii="Times New Roman" w:hAnsi="Times New Roman" w:cs="Times New Roman"/>
        </w:rPr>
        <w:t xml:space="preserve">i w 2015 roku 222.300 </w:t>
      </w:r>
      <w:r w:rsidRPr="00874C78">
        <w:rPr>
          <w:rFonts w:ascii="Times New Roman" w:hAnsi="Times New Roman" w:cs="Times New Roman"/>
        </w:rPr>
        <w:t>z</w:t>
      </w:r>
      <w:r w:rsidR="003B3FD3">
        <w:rPr>
          <w:rFonts w:ascii="Times New Roman" w:hAnsi="Times New Roman" w:cs="Times New Roman"/>
        </w:rPr>
        <w:t>ł</w:t>
      </w:r>
      <w:r w:rsidRPr="00874C78">
        <w:rPr>
          <w:rFonts w:ascii="Times New Roman" w:hAnsi="Times New Roman" w:cs="Times New Roman"/>
        </w:rPr>
        <w:t>,</w:t>
      </w:r>
    </w:p>
    <w:p w:rsidR="00874C78" w:rsidRDefault="00874C78" w:rsidP="00874C78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prowadzenie PSZOK w latach 2014-2015( umowa powierzenia z Przedsiębiorstwem Komunalnym w Kruszwicy sp. z o.o.), w roku 2014 planuje się wydać na ten cel 122.400 zł,</w:t>
      </w:r>
      <w:r w:rsidR="003B3FD3">
        <w:rPr>
          <w:rFonts w:ascii="Times New Roman" w:hAnsi="Times New Roman" w:cs="Times New Roman"/>
        </w:rPr>
        <w:t xml:space="preserve"> a w roku 2015 kwotę 125.160 zł,</w:t>
      </w:r>
    </w:p>
    <w:p w:rsidR="003B3FD3" w:rsidRPr="00874C78" w:rsidRDefault="003B3FD3" w:rsidP="00874C78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kompleksowe ubezpieczenie mienia gminnego w latach 2015-2017, planuje się wydać na ten cel w każdym roku po 130.000 zł.</w:t>
      </w:r>
    </w:p>
    <w:p w:rsidR="00874C78" w:rsidRPr="00874C78" w:rsidRDefault="00874C78" w:rsidP="00874C78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Zobowiązania Gminy z tytułu zaciągniętych pożyczek , kredytów i wyemitowanych obligacji na dzień 31 grudnia 2013 roku wynios</w:t>
      </w:r>
      <w:r w:rsidR="00CA7FED">
        <w:rPr>
          <w:rFonts w:ascii="Times New Roman" w:hAnsi="Times New Roman" w:cs="Times New Roman"/>
        </w:rPr>
        <w:t>ły</w:t>
      </w:r>
      <w:r w:rsidRPr="00874C78">
        <w:rPr>
          <w:rFonts w:ascii="Times New Roman" w:hAnsi="Times New Roman" w:cs="Times New Roman"/>
        </w:rPr>
        <w:t xml:space="preserve"> 8.945.918,38 zł tj. 15,12 % ogółu dochodów, a na konie</w:t>
      </w:r>
      <w:r w:rsidR="00CA7FED">
        <w:rPr>
          <w:rFonts w:ascii="Times New Roman" w:hAnsi="Times New Roman" w:cs="Times New Roman"/>
        </w:rPr>
        <w:t>c</w:t>
      </w:r>
      <w:r w:rsidRPr="00874C78">
        <w:rPr>
          <w:rFonts w:ascii="Times New Roman" w:hAnsi="Times New Roman" w:cs="Times New Roman"/>
        </w:rPr>
        <w:t xml:space="preserve"> 2014 roku będzie to kwota 12.</w:t>
      </w:r>
      <w:r w:rsidR="000C2FE1">
        <w:rPr>
          <w:rFonts w:ascii="Times New Roman" w:hAnsi="Times New Roman" w:cs="Times New Roman"/>
        </w:rPr>
        <w:t xml:space="preserve">934.612,10 </w:t>
      </w:r>
      <w:r w:rsidRPr="00874C78">
        <w:rPr>
          <w:rFonts w:ascii="Times New Roman" w:hAnsi="Times New Roman" w:cs="Times New Roman"/>
        </w:rPr>
        <w:t>zł tj.</w:t>
      </w:r>
      <w:r w:rsidR="00044F2A">
        <w:rPr>
          <w:rFonts w:ascii="Times New Roman" w:hAnsi="Times New Roman" w:cs="Times New Roman"/>
        </w:rPr>
        <w:t>21,33</w:t>
      </w:r>
      <w:r w:rsidRPr="00874C78">
        <w:rPr>
          <w:rFonts w:ascii="Times New Roman" w:hAnsi="Times New Roman" w:cs="Times New Roman"/>
        </w:rPr>
        <w:t>% planowanych dochodów.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W zakresie obsługi zadłużenia przyjęto spłaty rat pożyczek , kredytów i wykupu obligacji zgodnie z zawartymi  umowami w tym :</w:t>
      </w:r>
      <w:r w:rsidRPr="00874C78">
        <w:rPr>
          <w:rFonts w:ascii="Times New Roman" w:hAnsi="Times New Roman" w:cs="Times New Roman"/>
        </w:rPr>
        <w:tab/>
      </w:r>
    </w:p>
    <w:p w:rsidR="00874C78" w:rsidRPr="00874C78" w:rsidRDefault="00874C78" w:rsidP="00874C78">
      <w:pPr>
        <w:numPr>
          <w:ilvl w:val="0"/>
          <w:numId w:val="5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lastRenderedPageBreak/>
        <w:t xml:space="preserve">z tytułu trzech umów pożyczek zaciągniętych w WFOŚ i GW w Torunia na zadania związane z ochroną środowiska  zadłużenie na dzień 31.12.2013 roku wyniosło 619.142,38 zł, spłaty zakończą się w części w 2017 i 2020 roku , do kalkulacji kosztów obsługi przyjęto oprocentowanie na poziomie 3% w skali roku, </w:t>
      </w:r>
    </w:p>
    <w:p w:rsidR="00874C78" w:rsidRPr="00874C78" w:rsidRDefault="00874C78" w:rsidP="00874C78">
      <w:pPr>
        <w:numPr>
          <w:ilvl w:val="0"/>
          <w:numId w:val="5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z tytułu zaciągniętego w roku 2011 kredytu   zadłużeni</w:t>
      </w:r>
      <w:r w:rsidR="00CA7FED">
        <w:rPr>
          <w:rFonts w:ascii="Times New Roman" w:hAnsi="Times New Roman" w:cs="Times New Roman"/>
        </w:rPr>
        <w:t xml:space="preserve">e na dzień 31.12.2013 roku wyniosło </w:t>
      </w:r>
      <w:r w:rsidRPr="00874C78">
        <w:rPr>
          <w:rFonts w:ascii="Times New Roman" w:hAnsi="Times New Roman" w:cs="Times New Roman"/>
        </w:rPr>
        <w:t>201.776 zł, spłaty zakończą się w 2014, do kalkulacji kosztów obsługi przyjęto oprocentowanie na poziomie 4,10% w skali roku.</w:t>
      </w:r>
    </w:p>
    <w:p w:rsidR="00874C78" w:rsidRPr="00874C78" w:rsidRDefault="00874C78" w:rsidP="00874C78">
      <w:pPr>
        <w:numPr>
          <w:ilvl w:val="0"/>
          <w:numId w:val="5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tytułem kredytu , który został zaciągnięty w m-</w:t>
      </w:r>
      <w:proofErr w:type="spellStart"/>
      <w:r w:rsidRPr="00874C78">
        <w:rPr>
          <w:rFonts w:ascii="Times New Roman" w:hAnsi="Times New Roman" w:cs="Times New Roman"/>
        </w:rPr>
        <w:t>cu</w:t>
      </w:r>
      <w:proofErr w:type="spellEnd"/>
      <w:r w:rsidRPr="00874C78">
        <w:rPr>
          <w:rFonts w:ascii="Times New Roman" w:hAnsi="Times New Roman" w:cs="Times New Roman"/>
        </w:rPr>
        <w:t xml:space="preserve"> grudniu 2012 r. zadłużenie wynosi 825.000 zł, spłaty przyjęto do 2016 w tym w 2013- 75.000 zł, w 2014- 300.000 zł,  w 2015 – 300.000zł, w 2016- 225.000 zł., do kalkulacji kosztów obsługi przyjęto oprocentowanie na poziomie 4,1% w roku 2014, a 4,7% w roku 2015 i 5,4% na rok 2016,</w:t>
      </w:r>
    </w:p>
    <w:p w:rsidR="00874C78" w:rsidRPr="00874C78" w:rsidRDefault="00874C78" w:rsidP="00874C78">
      <w:pPr>
        <w:numPr>
          <w:ilvl w:val="0"/>
          <w:numId w:val="5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z tytułu emisji obligacji w latach 2009-2011 i 2013 zadłużenie na dzień 31.12. 2013 r. wyniosło  6.300.000zł, spłaty do 2020 roku po 700.000 zł w 2014 r., 800.000 zł w 2015r., 900.000 zł w roku 2016 i  2017 , po 1.000.000 zł w latach 2018-2020, do kalkulacji kosztów obsługi przyjęto oprocentowanie na poziomie od 4,15% w roku 2014 do 5,75% w roku 2020,</w:t>
      </w:r>
    </w:p>
    <w:p w:rsidR="00874C78" w:rsidRPr="00874C78" w:rsidRDefault="00874C78" w:rsidP="00874C78">
      <w:pPr>
        <w:numPr>
          <w:ilvl w:val="0"/>
          <w:numId w:val="5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z tytułu emisji obligacji w latach 2013-2014 na kwotę  6.000.000 zł,  z czego w roku 2013 wyemitowano obligacje w kwocie 1.000.000 zł, a w roku 2014 planuje się wyemitować obligacje  na kwotę 5.000.000 zł z okresem spłaty do 2023 roku, przy założeniu oprocentowania na poziomie 4,25% w roku 2014 do 5,85% w latach 2017-2023 w skali roku , spłaty: w latach  2018-2020 po 500.000 zł., w latach 2021 -2023 po 1.500.000 zł rocznie. Obligacje zostaną wyemitowane na  finansowanie inwestycji .</w:t>
      </w:r>
    </w:p>
    <w:p w:rsidR="00874C78" w:rsidRPr="00874C78" w:rsidRDefault="00874C78" w:rsidP="00874C78">
      <w:pPr>
        <w:numPr>
          <w:ilvl w:val="0"/>
          <w:numId w:val="5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w roku 2014 planuje się zaciągnąć pożyczkę w kwocie 300.000 zł w WFOŚ i GW w Toruniu na sfinansowanie dotacji na zakup ciężkie</w:t>
      </w:r>
      <w:r>
        <w:rPr>
          <w:rFonts w:ascii="Times New Roman" w:hAnsi="Times New Roman" w:cs="Times New Roman"/>
        </w:rPr>
        <w:t xml:space="preserve">go samochodu </w:t>
      </w:r>
      <w:r w:rsidRPr="00874C78">
        <w:rPr>
          <w:rFonts w:ascii="Times New Roman" w:hAnsi="Times New Roman" w:cs="Times New Roman"/>
        </w:rPr>
        <w:t>gaśniczego z  funkcją do ograniczania stref skażeń oraz działań ratownictwa chemiczno-ekologicznego i działań gaśniczych dla OSP w Kruszwicy, przewiduję się spłaty kwartale po 12.500 zł od października 2015 roku do lipca 2021 roku, oprocentowanie na poziomie 3%.</w:t>
      </w:r>
    </w:p>
    <w:p w:rsidR="00874C78" w:rsidRPr="00874C78" w:rsidRDefault="00874C78" w:rsidP="00874C78">
      <w:pPr>
        <w:numPr>
          <w:ilvl w:val="0"/>
          <w:numId w:val="5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 xml:space="preserve">W roku 2014 planuje się udzielenie pożyczki dla Miejsko-Gminnej Biblioteki Publicznej w Kruszwicy na </w:t>
      </w:r>
      <w:r w:rsidRPr="000274D4">
        <w:rPr>
          <w:rFonts w:ascii="Times New Roman" w:hAnsi="Times New Roman" w:cs="Times New Roman"/>
        </w:rPr>
        <w:t xml:space="preserve">kwotę </w:t>
      </w:r>
      <w:r w:rsidRPr="000274D4">
        <w:rPr>
          <w:rFonts w:ascii="Times New Roman" w:hAnsi="Times New Roman" w:cs="Times New Roman"/>
          <w:bCs/>
        </w:rPr>
        <w:t>21.211 zł</w:t>
      </w:r>
      <w:r w:rsidRPr="00874C78">
        <w:rPr>
          <w:rFonts w:ascii="Times New Roman" w:hAnsi="Times New Roman" w:cs="Times New Roman"/>
          <w:b/>
          <w:bCs/>
        </w:rPr>
        <w:t xml:space="preserve">  </w:t>
      </w:r>
      <w:r w:rsidRPr="00874C78">
        <w:rPr>
          <w:rFonts w:ascii="Times New Roman" w:hAnsi="Times New Roman" w:cs="Times New Roman"/>
        </w:rPr>
        <w:t>na realizację zadania . „Wydanie publikacji książkowej ukazującej lokalne dziedzictwo kulturowe i historyczne pt. Zamek Kruszwicki” do czasu otrzymania refundacji z PROW –planowana spłata w 2015 roku.</w:t>
      </w:r>
    </w:p>
    <w:p w:rsidR="00874C78" w:rsidRPr="00874C78" w:rsidRDefault="00874C78" w:rsidP="00874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C78">
        <w:rPr>
          <w:rFonts w:ascii="Times New Roman" w:hAnsi="Times New Roman" w:cs="Times New Roman"/>
        </w:rPr>
        <w:t>5.W latach 2015-2023 założono osiągnięcie dodatniego wyniku budżetu, który planuje się przeznaczyć na spłatę kredytów, pożyczek i obligacji.</w:t>
      </w:r>
    </w:p>
    <w:bookmarkEnd w:id="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3"/>
        <w:gridCol w:w="1498"/>
      </w:tblGrid>
      <w:tr w:rsidR="00874C78" w:rsidRPr="00874C78"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74C78" w:rsidRPr="00874C78" w:rsidRDefault="00874C78" w:rsidP="00874C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74C78" w:rsidRPr="00874C78" w:rsidRDefault="00874C78" w:rsidP="00874C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223A1" w:rsidRPr="007E42A3" w:rsidRDefault="00511EFB" w:rsidP="00874C78">
      <w:pPr>
        <w:tabs>
          <w:tab w:val="left" w:pos="53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223A1" w:rsidRPr="007E42A3" w:rsidSect="00672497">
      <w:pgSz w:w="11894" w:h="16834"/>
      <w:pgMar w:top="1418" w:right="1021" w:bottom="1077" w:left="102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bullet"/>
      <w:lvlText w:val="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4"/>
      <w:numFmt w:val="decimal"/>
      <w:lvlText w:val="%3."/>
      <w:lvlJc w:val="left"/>
      <w:pPr>
        <w:ind w:left="10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4"/>
      <w:numFmt w:val="decimal"/>
      <w:lvlText w:val="%4."/>
      <w:lvlJc w:val="left"/>
      <w:pPr>
        <w:ind w:left="14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4"/>
      <w:numFmt w:val="decimal"/>
      <w:lvlText w:val="%5."/>
      <w:lvlJc w:val="left"/>
      <w:pPr>
        <w:ind w:left="18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4"/>
      <w:numFmt w:val="decimal"/>
      <w:lvlText w:val="%6."/>
      <w:lvlJc w:val="left"/>
      <w:pPr>
        <w:ind w:left="21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4"/>
      <w:numFmt w:val="decimal"/>
      <w:lvlText w:val="%7."/>
      <w:lvlJc w:val="left"/>
      <w:pPr>
        <w:ind w:left="25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4"/>
      <w:numFmt w:val="decimal"/>
      <w:lvlText w:val="%8."/>
      <w:lvlJc w:val="left"/>
      <w:pPr>
        <w:ind w:left="28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4"/>
      <w:numFmt w:val="decimal"/>
      <w:lvlText w:val="%9."/>
      <w:lvlJc w:val="left"/>
      <w:pPr>
        <w:ind w:left="32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0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7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1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5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8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2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730273D5"/>
    <w:multiLevelType w:val="hybridMultilevel"/>
    <w:tmpl w:val="F9D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3"/>
    <w:rsid w:val="00022F7F"/>
    <w:rsid w:val="000274D4"/>
    <w:rsid w:val="00044F2A"/>
    <w:rsid w:val="000A0DF3"/>
    <w:rsid w:val="000A6B83"/>
    <w:rsid w:val="000C2FE1"/>
    <w:rsid w:val="001223A1"/>
    <w:rsid w:val="00184381"/>
    <w:rsid w:val="00210C76"/>
    <w:rsid w:val="0026632A"/>
    <w:rsid w:val="002951DF"/>
    <w:rsid w:val="002A4F71"/>
    <w:rsid w:val="003B3FD3"/>
    <w:rsid w:val="00477527"/>
    <w:rsid w:val="00480EDA"/>
    <w:rsid w:val="004A40CD"/>
    <w:rsid w:val="004B7490"/>
    <w:rsid w:val="004C2E7E"/>
    <w:rsid w:val="00511EFB"/>
    <w:rsid w:val="00582FCB"/>
    <w:rsid w:val="005F197E"/>
    <w:rsid w:val="00672497"/>
    <w:rsid w:val="006B5354"/>
    <w:rsid w:val="006C0AD7"/>
    <w:rsid w:val="007D57D9"/>
    <w:rsid w:val="007E42A3"/>
    <w:rsid w:val="00814EC4"/>
    <w:rsid w:val="00874C78"/>
    <w:rsid w:val="009948D8"/>
    <w:rsid w:val="009F4782"/>
    <w:rsid w:val="00A906AF"/>
    <w:rsid w:val="00B22808"/>
    <w:rsid w:val="00B53717"/>
    <w:rsid w:val="00BA5537"/>
    <w:rsid w:val="00BE13A3"/>
    <w:rsid w:val="00BE3F2F"/>
    <w:rsid w:val="00C7056D"/>
    <w:rsid w:val="00CA7FED"/>
    <w:rsid w:val="00D45D4F"/>
    <w:rsid w:val="00E068B5"/>
    <w:rsid w:val="00EC4B25"/>
    <w:rsid w:val="00EC55DB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3919-2D7C-4EDF-98A4-F8D75F5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FD93-506F-4B7C-84F6-19A629B1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Ostrowska</dc:creator>
  <cp:keywords/>
  <dc:description/>
  <cp:lastModifiedBy>Małgorzata Ostrowska</cp:lastModifiedBy>
  <cp:revision>64</cp:revision>
  <cp:lastPrinted>2014-11-06T11:20:00Z</cp:lastPrinted>
  <dcterms:created xsi:type="dcterms:W3CDTF">2014-03-14T15:41:00Z</dcterms:created>
  <dcterms:modified xsi:type="dcterms:W3CDTF">2014-12-08T15:12:00Z</dcterms:modified>
</cp:coreProperties>
</file>