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</w:t>
      </w:r>
      <w:r w:rsidR="009203D2">
        <w:rPr>
          <w:rFonts w:ascii="Arial" w:hAnsi="Arial" w:cs="Arial"/>
          <w:b/>
        </w:rPr>
        <w:t>13</w:t>
      </w:r>
      <w:r w:rsidR="00FC3207">
        <w:rPr>
          <w:rFonts w:ascii="Arial" w:hAnsi="Arial" w:cs="Arial"/>
          <w:b/>
        </w:rPr>
        <w:t>.2019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895B1F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F20BEF" w:rsidRPr="00F20BEF">
        <w:rPr>
          <w:rFonts w:ascii="Arial" w:hAnsi="Arial" w:cs="Arial"/>
          <w:b/>
          <w:sz w:val="21"/>
          <w:szCs w:val="21"/>
        </w:rPr>
        <w:t>„</w:t>
      </w:r>
      <w:r w:rsidR="009203D2" w:rsidRPr="009203D2">
        <w:rPr>
          <w:rFonts w:ascii="Arial" w:hAnsi="Arial" w:cs="Arial"/>
          <w:b/>
          <w:sz w:val="21"/>
          <w:szCs w:val="21"/>
        </w:rPr>
        <w:t>Rewitalizacja zabytkowego wiatraka typu „Koźlak” w Chrośnie</w:t>
      </w:r>
      <w:bookmarkStart w:id="0" w:name="_GoBack"/>
      <w:bookmarkEnd w:id="0"/>
      <w:r w:rsidR="00F20BEF" w:rsidRPr="00F20BEF">
        <w:rPr>
          <w:rFonts w:ascii="Arial" w:hAnsi="Arial" w:cs="Arial"/>
          <w:b/>
          <w:sz w:val="21"/>
          <w:szCs w:val="21"/>
        </w:rPr>
        <w:t>”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85" w:rsidRDefault="00C71685" w:rsidP="0038231F">
      <w:pPr>
        <w:spacing w:after="0" w:line="240" w:lineRule="auto"/>
      </w:pPr>
      <w:r>
        <w:separator/>
      </w:r>
    </w:p>
  </w:endnote>
  <w:endnote w:type="continuationSeparator" w:id="0">
    <w:p w:rsidR="00C71685" w:rsidRDefault="00C716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203D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85" w:rsidRDefault="00C71685" w:rsidP="0038231F">
      <w:pPr>
        <w:spacing w:after="0" w:line="240" w:lineRule="auto"/>
      </w:pPr>
      <w:r>
        <w:separator/>
      </w:r>
    </w:p>
  </w:footnote>
  <w:footnote w:type="continuationSeparator" w:id="0">
    <w:p w:rsidR="00C71685" w:rsidRDefault="00C716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  <w:r>
      <w:rPr>
        <w:noProof/>
        <w:lang w:eastAsia="pl-PL"/>
      </w:rPr>
      <w:drawing>
        <wp:inline distT="0" distB="0" distL="0" distR="0" wp14:anchorId="23151636">
          <wp:extent cx="5601970" cy="834257"/>
          <wp:effectExtent l="0" t="0" r="0" b="444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228" cy="844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4E5D"/>
    <w:rsid w:val="007936D6"/>
    <w:rsid w:val="0079713A"/>
    <w:rsid w:val="007E25BD"/>
    <w:rsid w:val="007E2F69"/>
    <w:rsid w:val="00804F07"/>
    <w:rsid w:val="00830AB1"/>
    <w:rsid w:val="0084469A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3D2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C0C6C"/>
    <w:rsid w:val="009C6DDE"/>
    <w:rsid w:val="009D314C"/>
    <w:rsid w:val="009F5E2B"/>
    <w:rsid w:val="00A058AD"/>
    <w:rsid w:val="00A0658E"/>
    <w:rsid w:val="00A1401D"/>
    <w:rsid w:val="00A1471A"/>
    <w:rsid w:val="00A1685D"/>
    <w:rsid w:val="00A34247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D06C3"/>
    <w:rsid w:val="00BE4E56"/>
    <w:rsid w:val="00BF1F3F"/>
    <w:rsid w:val="00C00C2E"/>
    <w:rsid w:val="00C154C4"/>
    <w:rsid w:val="00C22538"/>
    <w:rsid w:val="00C4103F"/>
    <w:rsid w:val="00C456FB"/>
    <w:rsid w:val="00C539D8"/>
    <w:rsid w:val="00C57DEB"/>
    <w:rsid w:val="00C70E6E"/>
    <w:rsid w:val="00C71685"/>
    <w:rsid w:val="00C75633"/>
    <w:rsid w:val="00C7704A"/>
    <w:rsid w:val="00CA5F28"/>
    <w:rsid w:val="00CC6896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53EC"/>
    <w:rsid w:val="00F14CA6"/>
    <w:rsid w:val="00F2074D"/>
    <w:rsid w:val="00F20BEF"/>
    <w:rsid w:val="00F31EC6"/>
    <w:rsid w:val="00F33AC3"/>
    <w:rsid w:val="00F365F2"/>
    <w:rsid w:val="00F521A7"/>
    <w:rsid w:val="00F54680"/>
    <w:rsid w:val="00F6325A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1A09-51E7-4D6B-A305-F9BBE0B2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12</cp:revision>
  <cp:lastPrinted>2016-07-26T08:32:00Z</cp:lastPrinted>
  <dcterms:created xsi:type="dcterms:W3CDTF">2018-08-21T07:32:00Z</dcterms:created>
  <dcterms:modified xsi:type="dcterms:W3CDTF">2019-05-17T08:39:00Z</dcterms:modified>
</cp:coreProperties>
</file>