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5" w:rsidRDefault="008E4C05" w:rsidP="008E4C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III/18/2010</w:t>
      </w:r>
    </w:p>
    <w:p w:rsidR="008E4C05" w:rsidRDefault="008E4C05" w:rsidP="008E4C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KRUSZWICY</w:t>
      </w:r>
    </w:p>
    <w:p w:rsidR="008E4C05" w:rsidRDefault="008E4C05" w:rsidP="008E4C0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28 grudnia 2010r.     </w:t>
      </w:r>
    </w:p>
    <w:p w:rsidR="008E4C05" w:rsidRDefault="008E4C05" w:rsidP="008E4C0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Gminnego programu profilaktyki i rozwiązywania problemów alkoholowych oraz narkomanii na rok 2011.</w:t>
      </w:r>
    </w:p>
    <w:p w:rsidR="008E4C05" w:rsidRDefault="008E4C05" w:rsidP="008E4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art.4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ust.2 ust. 5 ustawy z dnia 26 października 1982r. o     wychowaniu w trzeźwości i przeciwdziałaniu alkoholizmowi /Dz. U. z 2007r.      Nr 70,  poz. 473, Nr 115, poz. 793, Nr 176,  poz. 1238, z 2008r. Nr 227, poz. 1505, z 2009r. Nr 18, poz. 97, Nr 144, poz. 1175/,z 2010r. Nr 47,poz.278,Nr127,poz.857/  art. 10 ust. 3 ustawy z dnia 29 lipca 2005r o przeciwdziałaniu narkomanii / Dz. U. Nr 179, poz. 1485, z 2006r. Nr 66, poz. 469,  Nr 120, poz. 826, z 2007r.  Nr 7  poz. 48,  Nr 82, poz. 558, z 2009r. Nr 18, poz. 97, Nr 63, poz. 520, Nr 92, poz. 753, Nr 98, poz. 817z 2010r.Nr28,poz.146,Nr143,poz962/</w:t>
      </w:r>
    </w:p>
    <w:p w:rsidR="008E4C05" w:rsidRDefault="008E4C05" w:rsidP="008E4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 się, co następuje :</w:t>
      </w:r>
    </w:p>
    <w:p w:rsidR="008E4C05" w:rsidRDefault="008E4C05" w:rsidP="008E4C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§1</w:t>
      </w:r>
      <w:r>
        <w:rPr>
          <w:rFonts w:ascii="Times New Roman" w:hAnsi="Times New Roman"/>
          <w:sz w:val="24"/>
          <w:szCs w:val="24"/>
        </w:rPr>
        <w:t>. Przyjmuje się „Gminny program profilaktyki i rozwiązywania problemów alkoholowych oraz narkomanii na rok 2011” stanowiący załącznik do niniejszej uchwały.</w:t>
      </w: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§2.  </w:t>
      </w:r>
      <w:r>
        <w:rPr>
          <w:rFonts w:ascii="Times New Roman" w:hAnsi="Times New Roman"/>
          <w:sz w:val="24"/>
          <w:szCs w:val="24"/>
        </w:rPr>
        <w:t>Wykonanie uchwały zleca się Burmistrzowi Kruszwicy.</w:t>
      </w: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§3.</w:t>
      </w:r>
      <w:r>
        <w:rPr>
          <w:rFonts w:ascii="Times New Roman" w:hAnsi="Times New Roman"/>
          <w:sz w:val="24"/>
          <w:szCs w:val="24"/>
        </w:rPr>
        <w:t xml:space="preserve"> Uchwała wchodzi z życie z dniem podjęcia.</w:t>
      </w: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Przewodniczący</w:t>
      </w:r>
    </w:p>
    <w:p w:rsidR="008E4C05" w:rsidRDefault="008E4C05" w:rsidP="008E4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Sekretarz obrad                                                                Rady Miejskiej w Kruszwicy</w:t>
      </w:r>
    </w:p>
    <w:p w:rsidR="008E4C05" w:rsidRDefault="008E4C05" w:rsidP="008E4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…………….....                                                                       ………………………..</w:t>
      </w:r>
    </w:p>
    <w:p w:rsidR="008E4C05" w:rsidRDefault="008E4C05" w:rsidP="008E4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Teresa Tenerowicz                                                                         Grzegorz Stanny</w:t>
      </w: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8E4C05" w:rsidRDefault="008E4C05" w:rsidP="008E4C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 UCHWAŁY Nr III/18/2010</w:t>
      </w:r>
    </w:p>
    <w:p w:rsidR="008E4C05" w:rsidRDefault="008E4C05" w:rsidP="008E4C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 MIEJSKIEJ  W  KRUSZWICY</w:t>
      </w:r>
    </w:p>
    <w:p w:rsidR="008E4C05" w:rsidRDefault="008E4C05" w:rsidP="008E4C0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28 grudnia 2010r.</w:t>
      </w:r>
    </w:p>
    <w:p w:rsidR="008E4C05" w:rsidRDefault="008E4C05" w:rsidP="008E4C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Zgodnie z ustawą z dnia 26 października 1982r o wychowaniu w trzeźwości i przeciwdziałaniu alkoholizmowi ( Dz. U. z 2007r. Nr 70, poz. 473 ze zm.) oraz ustawy z dnia 29 lipca 2005r o przeciwdziałaniu narkomanii( Dz. U. z 2005r. Nr 179, poz. 1485 ze zm.) Rada Miejska w Kruszwicy ma obowiązek uchwalania corocznego gminnego programu profilaktyki i rozwiązywania problemów alkoholowych oraz narkomanii, który stanowi podstawę do realizacji zadań z tego zakresu.</w:t>
      </w: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pStyle w:val="Bezodstpw"/>
        <w:rPr>
          <w:rFonts w:ascii="Times New Roman" w:hAnsi="Times New Roman"/>
        </w:rPr>
      </w:pPr>
      <w:r>
        <w:lastRenderedPageBreak/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Załącznik nr 1</w:t>
      </w:r>
    </w:p>
    <w:p w:rsidR="008E4C05" w:rsidRDefault="008E4C05" w:rsidP="008E4C0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uchwały Nr III/18/2010</w:t>
      </w:r>
    </w:p>
    <w:p w:rsidR="008E4C05" w:rsidRDefault="008E4C05" w:rsidP="008E4C0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Rady Miejskiej w Kruszwicy</w:t>
      </w:r>
    </w:p>
    <w:p w:rsidR="008E4C05" w:rsidRDefault="008E4C05" w:rsidP="008E4C05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dnia 28 grudnia 2010r.</w:t>
      </w:r>
    </w:p>
    <w:p w:rsidR="008E4C05" w:rsidRDefault="008E4C05" w:rsidP="008E4C05">
      <w:pPr>
        <w:pStyle w:val="Bezodstpw"/>
        <w:rPr>
          <w:rFonts w:ascii="Times New Roman" w:hAnsi="Times New Roman"/>
        </w:rPr>
      </w:pPr>
    </w:p>
    <w:p w:rsidR="008E4C05" w:rsidRDefault="008E4C05" w:rsidP="008E4C05">
      <w:pPr>
        <w:pStyle w:val="Bezodstpw"/>
        <w:rPr>
          <w:rFonts w:ascii="Times New Roman" w:hAnsi="Times New Roman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Gminny program profilaktyki i rozwiązywania problemów alkoholowych oraz narkomanii na 2011 rok. </w:t>
      </w:r>
    </w:p>
    <w:p w:rsidR="008E4C05" w:rsidRDefault="008E4C05" w:rsidP="008E4C05">
      <w:pPr>
        <w:pStyle w:val="Bezodstpw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</w:p>
    <w:p w:rsidR="008E4C05" w:rsidRDefault="008E4C05" w:rsidP="008E4C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Kruszwica liczy 20.004 mieszkańców (dane na dzień 01.11.2010r) miasto  liczy 9.145 mieszkańców, a na  wsi mieszka 10.859 osób. 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MGOPS w Kruszwicy  do 01.11.2010r. objął pomocą społeczną 874 rodzin z łączną liczbą osób 3400. Zdiagnozowano 32 rodzin w których istnieje problem alkoholowych łącznie w tych rodzinach jest 70 osób, natomiast podejrzenie o występowanie w rodzinie problemu alkoholowego jest w około 75 rodzinach.</w:t>
      </w:r>
    </w:p>
    <w:p w:rsidR="008E4C05" w:rsidRDefault="008E4C05" w:rsidP="008E4C05">
      <w:pPr>
        <w:pStyle w:val="Bezodstpw"/>
        <w:ind w:left="502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 01.112010r. zarejestrowanych było 1533 osób bezrobotnych w tym 681osób z terenu miast z czego 416 to kobiety, pozostałe 852 osoby to mieszkańcy wsi z tego 494osób to kobiety.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Gminna komisja rozwiązywania problemów alkoholowych do 01.11.10 odbyła 23 posiedzenia z czego 11 posiedzeń dotyczyło rozmów z osobami podejrzanymi o nadużywaniu alkoholu, 2 posiedzenia w sprawie realizacji zadań oraz organizacji i kontroli miejsc przeznaczonych na wypoczynek letni dzieci i 10 posiedzeń dotyczyło wydania opinii na sprzedaż alkoholu.  </w:t>
      </w: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GKRPA wpłynęły 73 wnioski o wezwanie na rozmowy GKRPA  wezwała na rozmowę interwencyjno-motywującą do 01.11.2010r  112 osób z tego stawiło się 48 osób / część osób była wzywana więcej niż jeden raz/,część osób została zmotywowana do podjęcia terapii na skutek rozmowy, natomiast   do 01.11.2010r 20 wniosków zostało skierowanych do sądu.    </w:t>
      </w:r>
    </w:p>
    <w:p w:rsidR="008E4C05" w:rsidRDefault="008E4C05" w:rsidP="008E4C0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GKRPA  do  01.11.2010r przeprowadzili 13 kontroli  punktów sprzedaży alkoholu. W trakcie kontroli nie zauważono rażących uchybień łamania przepisów określonych w art. 13 i 15 ustawy.</w:t>
      </w:r>
    </w:p>
    <w:p w:rsidR="008E4C05" w:rsidRDefault="008E4C05" w:rsidP="008E4C0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Policja  przeprowadziła interwencje domowe do 01.10.2010 było ich 147 w tym z   przemocy domowej sporządzono 21 niebieskich  kart.  </w:t>
      </w:r>
    </w:p>
    <w:p w:rsidR="008E4C05" w:rsidRDefault="008E4C05" w:rsidP="008E4C05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Policja  do 01.10.2010r zatrzymała   5 osób podejrzanych o posiadanie narkotyków . </w:t>
      </w:r>
    </w:p>
    <w:p w:rsidR="008E4C05" w:rsidRDefault="008E4C05" w:rsidP="008E4C05">
      <w:pPr>
        <w:pStyle w:val="Bezodstpw"/>
        <w:ind w:left="660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Policja zatrzymała 22 osoby, które do 01.10.2010 r popełniły czyny w kategorii : gróźb karalnych, kradzieży , naruszenia nietykalności cielesnej nieletnich, uszkodzenia mienia. W tym nieletnich było 5 osób.</w:t>
      </w:r>
    </w:p>
    <w:p w:rsidR="008E4C05" w:rsidRDefault="008E4C05" w:rsidP="008E4C05">
      <w:pPr>
        <w:pStyle w:val="Akapitzlist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Do Zespołu  profilaktyki rozwiązywania problemów alkoholowych do 01.10.2010r po raz pierwszy zgłosiło się 107 osób  w tym 57 osób uzależnionych i 50 osób współuzależnionych, po poradę zgłosiło się 48 ofiar przemocy domowej. Ogółem udzielono do dnia 01.10.2010r 1.061 porad oraz odbyło się 48 interwencji w miejscu zamieszkania klientów.  </w:t>
      </w:r>
    </w:p>
    <w:p w:rsidR="008E4C05" w:rsidRDefault="008E4C05" w:rsidP="008E4C05">
      <w:pPr>
        <w:pStyle w:val="Bezodstpw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Zgłosiły się również 3 osoby uzależnione od leków , 2 osoby uzależnione od narkotyków oraz 3 osoby uzależnione od hazardu. Ponadto w zespole prowadzone są zajęcia grupowe osób uzależnionych i współuzależnionych, w których bierze udział około 25 osób. Zdecydowanie coraz więcej osób zgłasza się dobrowolnie na rozmowę dotyczącą swojego uzależnienia co może świadczyć fakt mniejszej ilości wniosków do GKRPA o zobowiązanie do leczenia.</w:t>
      </w:r>
    </w:p>
    <w:p w:rsidR="008E4C05" w:rsidRDefault="008E4C05" w:rsidP="008E4C05">
      <w:pPr>
        <w:pStyle w:val="Bezodstpw"/>
        <w:ind w:left="660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Odbyły się spotkania z młodzieżą szkół gimnazjalnych i ponadgimnazjalnych z specjalistą ds. uzależnień od narkotyków w których wzięło udział 450 uczniów.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E4C05" w:rsidRDefault="008E4C05" w:rsidP="008E4C0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2009 zostały przeprowadzone badania 652 uczniów szkół: podstawowych, gimnazjum oraz ponadgimnazjalnych (336 chłopców, 316 dziewcząt). Przebadano uczniów: klas VI Szkół Podstawowych nr 1 w Kruszwicy, nr 2 w Kruszwicy, w Chełmcach, w Woli Wapowskiej, w Polanowicach, w Rusinowie, klas II Gimnazjum nr 1, nr 2 oraz nr 3 oraz klas I Szkół Ponadgimnazjalnych w Kruszwicy i Kobylnikach oraz Liceum Ogólnokształcące w Kruszwicy.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12.Na terenie Gminy Kruszwica zlokalizowane jest siedem szkół podstawowych w     których uczy się 2.272, trzy gimnazja w których uczy się 682,oraz trzy szkoły ponadgimnazjalne w których uczy się 904 uczniów. Ogółem na terenie Gmina Kruszwica uczęszcza do szkół 3.858 uczniów.</w:t>
      </w:r>
    </w:p>
    <w:p w:rsidR="008E4C05" w:rsidRDefault="008E4C05" w:rsidP="008E4C05">
      <w:pPr>
        <w:pStyle w:val="Bezodstpw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Najważniejsze wnioski z przeprowadzonych badań:</w:t>
      </w:r>
    </w:p>
    <w:p w:rsidR="008E4C05" w:rsidRDefault="008E4C05" w:rsidP="008E4C05">
      <w:pPr>
        <w:pStyle w:val="Bezodstpw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szkół podstawowych najczęściej czas wolny  spędzają: chłopcy 49,37 % interesują się piłką nożną, natomiast dziewczęta 30,26 % spędzają czas przed komputerem.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gimnazjum najczęściej czas wolny spędzają: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dziewczęta  na spacerze – 42,5 %, natomiast chłopcy przy komputerze – 45,65 %.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szkół ponadgimnazjalnych: chłopcy 32,72 % najczęściej spędzają czas wolny przy komputerze, natomiast dziewczęta  u znajomych – 40 %.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pytanie: „Ile razy w życiu zdarzyło ci się palić papierosy?”- ankietowani odpowiadają: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Uczniowie szkoły podstawowej: 82,90 % dziewcząt oraz 67,1 % chłopców odpowiedziało, że nie paliło nigdy w życiu papierosów. Niepokojący jest fakt ,iż 50 % uczniów szóstych klas paliła papierosy. 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25 % dziewcząt odpowiedziało, że jest niemożliwe zdobycie papierosów, natomiast 27,84% chłopców uważa, że papierosy można zdobyć bardzo łatwo.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lastRenderedPageBreak/>
        <w:t>Uczniowie gimnazjum: 50 % dziewcząt oraz 54,35 % chłopców odpowiedziało, że paliło papierosów.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45 % dziewcząt oraz 55,43 % chłopców uważa, że zdobycie papierosów jest łatwe.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ponadgimnazjalnej: 21,66 % dziewcząt odpowiedziało, że paliło 1-2 razy w życiu, natomiast 27,88 % chłopców odpowiedziało, że nie paliło papierosów.</w:t>
      </w:r>
    </w:p>
    <w:p w:rsidR="008E4C05" w:rsidRDefault="008E4C05" w:rsidP="008E4C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59,17% dziewcząt oraz 49,70 % chłopców uważa, że zakup papierosów jest bardzo łatwy. 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35,83 % dziewcząt odpowiedziało, że ostatnio alkohol piło u siebie w domu, natomiast 29,35% chłopców piło alkohol na ulicy, w parku, na plaży lub gdzie indziej „pod chmurką”.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szkół ponadgimnazjalnych: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23,33 % dziewcząt odpowiedziało, że ostatnio alkohol piły w barze lub pubie, natomiast 33,33 % chłopców piło alkohol na ulicy, w parku, na plaży lub gdzie indziej „pod chmurką”.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32"/>
          <w:szCs w:val="32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szkoły podstawowej najczęściej upijają się piwem.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32"/>
          <w:szCs w:val="32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gimnazjum najczęściej upijają się piwem.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szkół ponadgimnazjalnych najczęściej upijają się wódką i piwem. 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Ankietowani wymieniają różnego rodzaju środki uzależniające ogólnie: „narkotyki”, „alkohol”, „papierosy” jak i bardziej szczegółowo podając nazwy znanych sobie środków.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40,79 % dziewcząt wymienia papierosy, natomiast 53,16 % chłopców wymienia narkotyki.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54,17% dziewcząt oraz 50 % chłopców wymienia papierosina drugim miejscu jest alkohol a na trzecim narkotyki. </w:t>
      </w:r>
    </w:p>
    <w:p w:rsidR="008E4C05" w:rsidRDefault="008E4C05" w:rsidP="008E4C05">
      <w:pPr>
        <w:pStyle w:val="Bezodstpw"/>
        <w:jc w:val="both"/>
        <w:rPr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82,5% dziewcząt oraz 60,61% chłopców wymienia alkohol na drugim miejscu wymieniają papierosy oraz marihuanę.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Pierwszym środkiem uzależniającym, którego próbowały dzieci ze szkół podstawowych przeważnie było piwo.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Dziewczęta najczęściej odpowiadały, że otrzymały tę substancję od rodziców, natomiast chłopcy od starszego kolegi/koleżanki.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Pierwszym środkiem uzależniającym, którego próbowali uczniowie z gimnazjum przeważnie było piwo.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Dziewczęta wzięły z domu bez pozwolenia rodziców, natomiast chłopcy dostali od kolegi/koleżanki.</w:t>
      </w:r>
    </w:p>
    <w:p w:rsidR="008E4C05" w:rsidRDefault="008E4C05" w:rsidP="008E4C05">
      <w:pPr>
        <w:pStyle w:val="Bezodstpw"/>
        <w:jc w:val="both"/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Pierwszym środkiem uzależniającym, którego próbowała młodzież ze szkół ponadgimnazjalnych przeważnie był alkohol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Młodzież najczęściej alkohol pije wspólnie w grupie i dostaje od starszego kolegi/koleżanki.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Powody dla których ankietowani we wszystkich grupach badanych odpowiadali, że spróbowali substancji uzależniających z ciekawości.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pytanie, gdzie najczęściej można zdobyć narkotyki uczniowie odpowiadali, że z łatwością można kupić narkotyki w dyskotece.</w:t>
      </w:r>
    </w:p>
    <w:p w:rsidR="008E4C05" w:rsidRDefault="008E4C05" w:rsidP="008E4C05">
      <w:pPr>
        <w:pStyle w:val="Bezodstpw"/>
        <w:jc w:val="both"/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pytanie czy rodzice określili ścisłe zasady co możesz robić w domu uczniowie Szkoły Podstawowej odpowiadali :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53,95 % dziewcząt oraz 53,16 % chłopców odpowiedziało, że czasami, rzadko lub nigdy nie mieli określonych zasad w domu. Tylko 25 % dziewcząt ma ustalone zasady przez rodziców. 17,72 % chłopców odpowiedziało, że często ma ustalone zasady.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32"/>
          <w:szCs w:val="32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Taka sama sytuacja jest z zasadami przestrzeganymi poza domem. 63,16 % dziewcząt oraz 55,70 % chłopców czasami, rzadko lub nigdy nie mają ustalonych zasad poza domem. 21,05 % dziewcząt odpowiedziało, że zawsze rodzice ustalają zasady, natomiast 24,05 % chłopców mają często ustalone zasady.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Uczniowe Gimnazjum na pytanie: Czy rodzice określili zasady co możesz robić w domu i po za domem? Odpowiadali: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60 % dziewcząt oraz 67,39 % chłopców czasami, rzadko lub nigdy nie mają określonych zasad w domu.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73,33 % dziewcząt oraz 78,26 % chłopców również czasami, rzadko lub nigdy nie ma ustalonych zasad poza domem.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Ponadgimnazjalnej pytanie: Czy rodzice określili zasady co możesz robić w domu i po za domem? Odpowiadali: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45 % dziewcząt oraz 40,60 % chłopców czasami, rzadko lub nigdy nie mają określonych zasad w domu. Natomiast 15,83 % dziewcząt oraz 16,97 % chłopców mają ustalone zasady zawsze lub często.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32"/>
          <w:szCs w:val="32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48,33 % dziewcząt oraz 41,82 % chłopców czasami, rzadko lub nigdy nie ma ustalonych zasad poza domem. 14,17 % dziewcząt oraz 12,73 % chłopców ma ustalone zasady zawsze lub często.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Ankietowani uczniowie szkół podstawowych zapytani o udział w zajęciach w szkole na których poruszano problem picia alkoholu, palenia tytoniu lub brania narkotyków odpowiedzieli : 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Kwestia picia alkoholu – 58,71 % uczniów odpowiedziało, że brali udział, natomiast 31,61 % uczniów odpowiedziało, że nie miało takich zajęć.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Kwestia palenia tytoniu – 55,48  % odpowiedziało tak, natomiast 35,48 % odpowiedziało nie.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Kwestia brania narkotyków – 58,06 % odpowiedziało tak, natomiast 31,61 % odpowiedziało nie.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Młodzież gimnazjalna twierdzi, że w bieżącym roku szkolnym brali udział w zajęciach szkolnych poruszających problem picia alkoholu – 70,75 % uczniów, palenia tytoniu 68,40 % lub brania narkotyków 74,53 %.</w:t>
      </w:r>
    </w:p>
    <w:p w:rsidR="008E4C05" w:rsidRDefault="008E4C05" w:rsidP="008E4C05">
      <w:pPr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Podsumowanie: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zdecydowana większość uczniów zarówno młodszych jak i starszych należy do grona konsumentów napojów alkoholowych, najczęściej spożywanym trunkiem jest piwo,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nieletni uważają, że łatwo mogą dostać środki uzależniające głownie na dyskotekach, w domu jak i w szkole,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młodzież przyznaje, że bez większego problemu może kupić alkohol i papierosy w sklepie,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mimo prowadzonych zajęć profilaktycznych w szkołach we wszystkich grupach wiekowych nadal powinny być prowadzone takie zajęcia,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badań wynika, że rodzice nie ustalają żadnych zasad w domu oraz poza domem, albo są wprowadzane one bardzo rzadko,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zarówno dzieci jak i młodzież przyznają, że pierwszy alkohol w większości otrzymali od rodziców.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CZĘŚĆ II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Do realizacji gminnego programu profilaktyki zobowiązany jest zespół terapeutyczny składający się z dwóch terapeutów i pedagoga w zakresie resocjalizacji, pedagoga opiekuńczo - wychowawczy. W ramach pracy  zespołu funkcjonuje: zespół rozwiązywania problemów alkoholowych świetlica socjoterapeutyczna, świetlica środowiskowa.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Najważniejsze zadania zespołu to :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1/ pomoc terapeutyczna grupowa i indywidualna osób uzależnionych i współuzależnionych, ofiar i sprawców przemocy domowej,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2/ interwencje kryzysowe w środowiskach osób zagrożonych patologią społeczną, współpraca z pracownikami socjalnymi, kuratorami, szkołami, policją, organizacjami pozarządowymi.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skład  zespołu terapeutycznego w świetlicy socjoterapeutycznej  wchodzą : psycholog, dwóch pedagogów, trzech logopedów, muzykoterapeuta, instruktor tańca, instruktor zajęć plastycznych. W ramach świetlicy prowadzone są zajęcia grupowe i indywidualne  między innymi: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socjoterapia, zajęcia wspomagające rozwój dziecka różnymi metodami i tech</w:t>
      </w:r>
      <w:r>
        <w:rPr>
          <w:rStyle w:val="Nagwek2Znak"/>
          <w:rFonts w:ascii="Times New Roman" w:eastAsia="Calibri" w:hAnsi="Times New Roman"/>
          <w:b w:val="0"/>
          <w:sz w:val="24"/>
          <w:szCs w:val="24"/>
        </w:rPr>
        <w:t xml:space="preserve">nikami </w:t>
      </w:r>
      <w:r>
        <w:rPr>
          <w:rFonts w:ascii="Times New Roman" w:hAnsi="Times New Roman"/>
          <w:sz w:val="24"/>
          <w:szCs w:val="24"/>
        </w:rPr>
        <w:t>terapeutycznymi ( metoda orgiami z elementami ćwiczeń kinezjologii edukacyjnej),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zajęcia korekcyjno- kompensacyjne, 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zajęcia edukacyjno- terapeutyczne dla dzieci z zaburzeniami w zakresie oligofrenii,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zajęcia logopedyczne. - kompensacyjne, zajęcia edukacyjno- terapeutyczne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dla dzieci z zaburzeniami w zakresie oligofrenii, zajęcia logopedyczne,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zajęcia plastyczne , muzyczne , taneczne, teatralne.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Rozpoczęcie działalności świetlicy środowiskowej.  W ramach jej działalności będzie : organizowanie czasu wolnego dla dzieci i młodzieży zagrożonej uzależnieniami oraz z rodzin dysfunkcyjnych.</w:t>
      </w:r>
    </w:p>
    <w:p w:rsidR="008E4C05" w:rsidRDefault="008E4C05" w:rsidP="008E4C0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skład Gminnej Komisji Rozwiązywania Problemów Alkoholowych z wchodzą: policjant, kierownik opieki społecznej, nauczyciel, dwóch radnych. Wszyscy członkowie GKRPA posiadają odpowiednie kwalifikacje 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 członków GKRPA za udział w posiedzeniu wynosi 7% minimalnego wynagrodzenia określonego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ustawie z dnia 10 października 2002r o minimalnym wynagrodzeniu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GKRPA należy w szczególności: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inicjowanie działań w zakresie realizacji zadań własnych gminy związanych z profilaktyką i rozwiązywaniem problemów alkoholowych.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podejmowanie czynności zmierzających do orzeczenia zastosowaniu wobec osoby uzależnionej od alkohologu obowiązku poddania się leczeniu w zakładzie lecznictwa odwykowego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opiniowanie wydawania zezwoleń na sprzedaż alkoholu lub podawanie alkoholu pod względem zgodności lokalizacji sprzedaży z uchwałami rady gminy , o których mowa w atr.12 ust 1i 2 ustawy.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kontrola przestrzegania zasad i warunków korzystania z zezwoleń na sprzedaż lub podawanie napojów alkoholowy( na podstawie upoważnienia wystawionego przez burmistrza art.18 ust.8 ustawy)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latach ubiegłych w ramach gminnego programu umożliwiono kadrze pedagogicznej  zdobycie uprawnień do realizacji programów wychowawczo-profilaktycznych. Program profilaktyczny „II Elementarz czyli Program 7 kroków przeszkolono – 32 osoby „Nasze spotkania” przeszkolono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12 osób oraz „Spójrz inaczej „ dla klas 1-3  – 3 osoby. Uprawnienia łącznie zdobyło 49 osób z terenu miasta i gminy Kruszwica.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2010r nauczyciele i pedagodzy uczestniczyli w szkoleniach dotyczących profilaktyki uzależnień od narkotyków prowadzone przez specjalistę ds. uzależnień. 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Wypoczynek specjalistyczny jest realizowany poprzez:</w:t>
      </w:r>
    </w:p>
    <w:p w:rsidR="008E4C05" w:rsidRDefault="008E4C05" w:rsidP="008E4C05">
      <w:pPr>
        <w:pStyle w:val="Bezodstpw"/>
        <w:ind w:left="928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1/ kolonie z programem terapeutycznym i wypoczynkowym,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2/ półkolonie zimowe i letnie w świetlicy socjoterapeutycznej.</w:t>
      </w:r>
    </w:p>
    <w:p w:rsidR="008E4C05" w:rsidRDefault="008E4C05" w:rsidP="008E4C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CZĘŚĆ III</w:t>
      </w:r>
    </w:p>
    <w:p w:rsidR="008E4C05" w:rsidRDefault="008E4C05" w:rsidP="008E4C05">
      <w:pPr>
        <w:pStyle w:val="Bezodstpw"/>
        <w:rPr>
          <w:rFonts w:ascii="Times New Roman" w:hAnsi="Times New Roman"/>
          <w:sz w:val="36"/>
          <w:szCs w:val="36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Kierunki działań przeciwdziałaniu alkoholizmowi  oraz narkomanii na rok 2011.</w:t>
      </w:r>
    </w:p>
    <w:p w:rsidR="008E4C05" w:rsidRDefault="008E4C05" w:rsidP="008E4C05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8E4C05" w:rsidRDefault="008E4C05" w:rsidP="008E4C0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przeprowadzeniu analizy powyższych danych określa się następujące kierunki działań na rok 2011.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pStyle w:val="Bezodstpw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Zwiększenie dostępności pomocy terapeutycznej i rehabilitacyjnej dla osób   uzależnionych poprzez: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kontynuowanie terapii indywidualnej i grupowej dla osób uzależnionych.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2/podnoszenie kwalifikacji pracowników zespołu profilaktyki i rozwiązywania problemów alkoholowych.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Udzielanie rodzinom, w  których  występują problemy alkoholowe, pomocy psychospołecznej i prawnej, a szczególnie ochrony przed przemocą w rodzinie poprzez: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kontynuowanie dostępności do terapii indywidualnej i grupowej dla osób współuzależnionych,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kontynuowanie wraz z pracownikami MGOPS interwencji w miejscach zamieszkania klientów szczególnie w sytuacjach kiedy w rodzinie są zagrożone dzieci nieletnie i występuje  przemoc w rodzinie, udział w zespole interdyscyplinarnym.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dalszą działalność świetlicy socjoterapeutycznej dla dzieci i młodzieży szczególnie z rodzin objętych pomocą socjalną:</w:t>
      </w:r>
    </w:p>
    <w:p w:rsidR="008E4C05" w:rsidRDefault="008E4C05" w:rsidP="008E4C0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terapia logopedyczna,</w:t>
      </w:r>
    </w:p>
    <w:p w:rsidR="008E4C05" w:rsidRDefault="008E4C05" w:rsidP="008E4C0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socjoterapia,</w:t>
      </w:r>
    </w:p>
    <w:p w:rsidR="008E4C05" w:rsidRDefault="008E4C05" w:rsidP="008E4C0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c/ </w:t>
      </w:r>
      <w:r>
        <w:rPr>
          <w:rFonts w:ascii="Times New Roman" w:hAnsi="Times New Roman"/>
          <w:sz w:val="24"/>
          <w:szCs w:val="24"/>
        </w:rPr>
        <w:t>indywidualna terapia pedagogiczna</w:t>
      </w:r>
    </w:p>
    <w:p w:rsidR="008E4C05" w:rsidRDefault="008E4C05" w:rsidP="008E4C0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zajęcia opiekuńczo-wychowawcze w tym zajęcia muzyczne , plastyczne ,taneczne oraz teatralne</w:t>
      </w:r>
    </w:p>
    <w:p w:rsidR="008E4C05" w:rsidRDefault="008E4C05" w:rsidP="008E4C0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działalności świetlicy srodowiskowej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podnoszenie kwalifikacji kadry pedagogiczno – wychowawczej,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organizację i wspieranie profilaktyczno-wychowawczych półkolonii: zimowych i letnich oraz kolonii letnich specjalistycznych dla dzieci i młodzieży.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 wdrażanie przez GKRPA procedury zobowiązania do leczenia.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Prowadzenie profilaktycznej działalności informacyjnej i edukacyjnej w zakresie rozwiązywania problemów alkoholowych i przeciwdziałania narkomanii poprzez: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realizację w szkołach działań profilaktycznych przeciwdziałania alkoholizmowi i narkomanii,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organizację i wspieranie akcji środowiskowych, konkursów, kampanii, pozalekcyjnych zajęć sportowych w celu promocji zdrowego stylu życia i abstynencji  propagowanie wiedzy na temat szkodliwości papierosów , alkoholu, narkotyków i innych używek (zakup ulotek, fachowej literatury),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podejmowanie działań edukacyjnych skierowanych do rodziców( np. pogadanki prowadzone przez specjalistów z zakresu uzależnień  podczas wywiadówek w szkołach, warsztaty dla rodziców),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kontrolę sprzedawców alkoholu pod wzglądem przestrzegania zasad i warunków korzystania z zezwolenia na sprzedaż i podawanie napojów alkoholowych – współpraca z Policją,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organizację i finansowanie szkoleń dla  nauczycieli, pracowników socjalnych a także współpracę z lokalnymi mediami w zakresie realizacji działań wynikających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ustawy o wychowaniu w trzeźwości i przeciwdziałaniu alkoholizmowi oraz przeciwdziałaniu narkomanii,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 realizację w szkołach profesjonalnych programów profilaktycznych,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7/ przeprowadzenie badań diagnostycznych wśród dzieci i młodzieży w celu zaktualizowania dotychczasowych wyników badań  określających obecność alkoholu i narkotyków oraz innych  używek w życiu młodych ludzi,                                                                        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 wdrażanie nowoczesnych programów profilaktycznych opartych na skutecznych strategiach oddziaływań profilaktycznych oraz wspieranie i inicjowanie różnych form profilaktyki rówieśniczej (programów opartych na aktywności liderów młodzieżowych),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 uruchamianie programów edukacyjnych zaadresowanych do rodziców mających na celu zaangażowanie ich w oddziaływania profilaktyczne wobec dzieci oraz rozwijanie umiejętności wychowawczych rodziców,</w:t>
      </w:r>
    </w:p>
    <w:p w:rsidR="008E4C05" w:rsidRDefault="008E4C05" w:rsidP="008E4C05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10/ udzielanie pomocy i wsparcia rodzicom dzieci, które piją alkohol bądź eksperymentują z narkotykami.                                                                                                                     </w:t>
      </w:r>
    </w:p>
    <w:p w:rsidR="008E4C05" w:rsidRDefault="008E4C05" w:rsidP="008E4C0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Wspomaganie działalności instytucji, stowarzyszeń, i osób fizycznych służącej rozwiązywaniu problemów alkoholowych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i wspieranie ruchu samopomocowego ( Grup Anonimowych Alkoholików ) między innymi sfinansowanie wyjazdów na ogólnopolskie spotkania , trzeźwościowe alkoholików i ich rodzin  w Częstochowie i Licheniu. Finansowanie opłat za ogrzewanie sal przeznaczonych na mitingi.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jednostkami i stowarzyszeniami pozarządowymi gwarantującą prawidłową realizację zadań wynikających z „Ustawy o wychowaniu w trzeźwości przeciwdziałaniu alkoholizmowi i narkomanii”.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 : Elżbieta Zalesiak</w:t>
      </w:r>
    </w:p>
    <w:p w:rsidR="008E4C05" w:rsidRDefault="008E4C05" w:rsidP="008E4C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CZĘŚĆ IV</w:t>
      </w:r>
    </w:p>
    <w:p w:rsidR="008E4C05" w:rsidRDefault="008E4C05" w:rsidP="008E4C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Harmonogram zadań i wydatków na rok 2011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3"/>
        <w:gridCol w:w="7739"/>
        <w:gridCol w:w="1276"/>
      </w:tblGrid>
      <w:tr w:rsidR="008E4C05" w:rsidTr="008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05" w:rsidRDefault="008E4C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C05" w:rsidRDefault="008E4C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C05" w:rsidRDefault="008E4C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kwota</w:t>
            </w:r>
          </w:p>
          <w:p w:rsidR="008E4C05" w:rsidRDefault="008E4C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 złotych</w:t>
            </w:r>
          </w:p>
        </w:tc>
      </w:tr>
      <w:tr w:rsidR="008E4C05" w:rsidTr="008E4C05">
        <w:trPr>
          <w:trHeight w:val="430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05" w:rsidRDefault="008E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8E4C05" w:rsidRDefault="008E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05" w:rsidRDefault="008E4C05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Ogółem zadania związane z przeciwdziałaniem alkoholizmowi</w:t>
            </w: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 tym:</w:t>
            </w: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Zespół rozwiązywania problemów alkoholowych.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Pomoc terapeutyczna, indywidualna i grupowa osób uzależnionych, współuzależnionych , ofiar i sprawców przemocy domowej, interwencje kryzysowe w środowiskach osób zagrożonych patologią, współpraca z pracownikami socjalnymi, współpraca z: Gminną Komisją ds. rozwiązywania problemów alkoholowych, szkołami,  kuratorami, Policją. Nadzór merytoryczny nad działalnością świetlicy socjoterapeutycznej środowiskowej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osoba 3/4 etatu , 1 osoba ½ etatu - specjaliści d/s. uzależnień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osoba cały etat – pedagog z zakresu resocjalizacji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osoba pedagog opiekuńczo-wychowawczy raz  palacz i konserwator w świetlicy środowiskowej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wynagrodzenia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dodatkowe wynagrodzenie roczne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składki na ubezpieczenie społeczne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składki na fundusz pracy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składki PEFRON, świadczenia BHP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odpis na zakładowy fundusz świadczeń socjalnych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Świetlica socjoterapeutyczna,  zespól rozwiązywania problemów alkoholowych</w:t>
            </w:r>
          </w:p>
          <w:p w:rsidR="008E4C05" w:rsidRDefault="008E4C05">
            <w:pPr>
              <w:tabs>
                <w:tab w:val="left" w:pos="34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Prowadzenie zajęć pozalekcyjnych indywidualnych i grupowych dla dzieci szkół podstawowych i gimnazjalnych szczególnie z rodzin dysfunkcyjnych.</w:t>
            </w: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Wynagrodzenia wg umowy zlecenia dla 10 osób: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psycholog – socjoterapia zajęcia grupowe i indywidualne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pedagog – terapia zabawą zajęcia grupowe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logopeda – terapia logopedyczna zajęcia indywidualne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pedagog – zajęcia z dziećmi z oligofrenią indywidualne i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grupowe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zajęcia muzyczne– zajęcia grupowe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zajęcia plastyczne - zajęcia grupowe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zajęcia taneczne – zajęcia grupowe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- 2sprzątaczki – umowa zlecenie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opłaty za czynsz świetlicy socjoterapeutycznej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Gminna komisja rozwiązywania problemów alkoholowych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przeprowadzanie rozmów z osobami podejrzanymi  o nadużywanie alkoholu, kontrola punktów sprzedaży alkoholu, wydawanie i cofanie zezwoleń na sprzedaż alkoholu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szkolenie członków komisji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opłaty za wpisy i opinie sądowe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 podróże służbowe członków GKRPA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5/ przeprowadzenie diagnozy wśród szkół – umowa zlecenie   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 osoby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6/</w:t>
            </w:r>
            <w:r>
              <w:rPr>
                <w:rFonts w:ascii="Times New Roman" w:hAnsi="Times New Roman"/>
                <w:sz w:val="28"/>
                <w:szCs w:val="28"/>
              </w:rPr>
              <w:t>sporządzanie wywiadów środowiskowych dla potrzeb GKRPA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przez prac. socjalnego -1 osoba umowa-zlecenie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Zakup materiałów i usług pozostałych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świetlicy socjoterapeutycznej, środowiskowej i zespołu rozwiązywania problemów alkoholowych.   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zorganizowanie i finansowanie wypoczynku letniego połączonego z programem profilaktycznym dla dzieci i młodzieży z rodzin dysfunkcyjnych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2/ </w:t>
            </w:r>
            <w:r>
              <w:rPr>
                <w:rFonts w:ascii="Times New Roman" w:hAnsi="Times New Roman"/>
                <w:sz w:val="28"/>
                <w:szCs w:val="28"/>
              </w:rPr>
              <w:t>zorganizowanie i finansowanie półkolonii zimowych i letnich dla dzieci w świetlicy socjoterapeutycznej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materiały dydaktyczne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materiały papiernicze, komputerowe, konserwacja ksero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zakup czasopism „Terapia uzależnienia i współuzależnienia” oraz zakup literatury i ulotek związanych z profilaktyką uzależnień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6/ </w:t>
            </w:r>
            <w:r>
              <w:rPr>
                <w:rFonts w:ascii="Times New Roman" w:hAnsi="Times New Roman"/>
                <w:sz w:val="28"/>
                <w:szCs w:val="28"/>
              </w:rPr>
              <w:t>współpraca z Ruchami Samopomocowymi typu AA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dofinansowanie opłat za ogrzewanie sal na spotkania mityngowe oraz wyjazdy dwóch grup na spotkania trzeźwościowe alkoholików i ich rodzin ruchu AA w Częstochowie i Licheniu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szkolenia i kursy specjalistyczne dla osób zajmujących się pracą z osobami uzależnionymi, współuzaleznionymi oraz z dziećmi i młodzieżą z rodzin zagrożonych uzależnieniami celem   podnoszenia kwalifikacji zawodowych</w:t>
            </w: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10/ </w:t>
            </w:r>
            <w:r>
              <w:rPr>
                <w:rFonts w:ascii="Times New Roman" w:hAnsi="Times New Roman"/>
                <w:sz w:val="28"/>
                <w:szCs w:val="28"/>
              </w:rPr>
              <w:t>podróże służbowe pracowników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finansowanie i dofinansowywanie zadań z zakresu profilaktyki uzależnień organizowanych wraz ze stowarzyszeniami na terenie miasta i gminy Kruszwica zgodnie z kierunkiem działań na 2011 rok np.: „Dzień sportu”, konkursy szkolne, akcje informacyjno-edukacyjne z zakresu profilaktyki uzależnień, przeprowadzenie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programów profilaktycznych skierowanych do dzieci i młodzieży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/ przeprowadzenie przez młodzież akcji profilaktycznej na terenie szkół i miasta Kruszwicy pt: „Obudź się” ( zakup ulotek, koszulek z nadrukiem) oraz podsumowanie tych działań   hepeningiem  z elementami profilaktyki uzależnień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13/ </w:t>
            </w:r>
            <w:r>
              <w:rPr>
                <w:rFonts w:ascii="Times New Roman" w:hAnsi="Times New Roman"/>
                <w:sz w:val="28"/>
                <w:szCs w:val="28"/>
              </w:rPr>
              <w:t>wyjazdy na basen połączone z nauką pływania, oraz zorganizowanie gwiazdki dla dzieci uczęszczających na zajęcia do świetlic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opłaty telekomunikacyjne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środki czystości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/ opłaty RTV i inne związane z kosztami eksploatacji w/w obiektów /zakup materiałów,opłata za wykonanie prac remontowych , naprawczych/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Zadania związane z przeciwdziałaniem narkomanii</w:t>
            </w: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Prowadzenie terapii indywidualnej młodzieży zagrożonej uzależnieniem od narkotyków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Przeprowadzanie spotkań profilaktycznych z młodzieżą szkół gimnazjalnych i ponadgimnazjalnych przez specjalistę d/s narkomanii, prowadzenie grupy wsparcia dla pedagogów szkolnych  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osoba- umowa zlecenie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Program profilaktyczno-wychowawczy dla dzieci i młodzieży- spektakle teatralne, zakup ulotek 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Przeprowadzenie i przygotowanie akcji profilaktycznej skierowanej do dzieci młodzieży i rodziców „Obudź się”</w:t>
            </w:r>
          </w:p>
          <w:p w:rsidR="008E4C05" w:rsidRDefault="008E4C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Przeprowadzenie wywiadówek profilaktycznych na terenie szkół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287.500</w:t>
            </w: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153.675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Ogółem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55.872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 tym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43.872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12.000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2"/>
                <w:szCs w:val="2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Ogółem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13.200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6.000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1.000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3.800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2.400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1.000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Ogółem</w:t>
            </w: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64.753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Ogółem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12.500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w tym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8.250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4.250</w:t>
            </w: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4C05" w:rsidRDefault="008E4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E4C05" w:rsidRDefault="008E4C05" w:rsidP="008E4C05">
      <w:pPr>
        <w:pStyle w:val="Bezodstpw"/>
        <w:rPr>
          <w:rFonts w:ascii="Times New Roman" w:hAnsi="Times New Roman"/>
          <w:sz w:val="28"/>
          <w:szCs w:val="28"/>
        </w:rPr>
      </w:pPr>
    </w:p>
    <w:p w:rsidR="008E4C05" w:rsidRDefault="008E4C05" w:rsidP="008E4C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E4C05" w:rsidRDefault="008E4C05" w:rsidP="008E4C05"/>
    <w:p w:rsidR="008E4B94" w:rsidRDefault="008E4B94"/>
    <w:sectPr w:rsidR="008E4B94" w:rsidSect="008E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166B"/>
    <w:multiLevelType w:val="hybridMultilevel"/>
    <w:tmpl w:val="62584F48"/>
    <w:lvl w:ilvl="0" w:tplc="673AB48A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21D1B"/>
    <w:multiLevelType w:val="hybridMultilevel"/>
    <w:tmpl w:val="668228C8"/>
    <w:lvl w:ilvl="0" w:tplc="FF8A0D8E">
      <w:start w:val="4"/>
      <w:numFmt w:val="upperRoman"/>
      <w:lvlText w:val="%1."/>
      <w:lvlJc w:val="left"/>
      <w:pPr>
        <w:ind w:left="313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4C05"/>
    <w:rsid w:val="008E4B94"/>
    <w:rsid w:val="008E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0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4C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C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8E4C0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3658</Words>
  <Characters>21950</Characters>
  <Application>Microsoft Office Word</Application>
  <DocSecurity>0</DocSecurity>
  <Lines>182</Lines>
  <Paragraphs>51</Paragraphs>
  <ScaleCrop>false</ScaleCrop>
  <Company>Lenovo</Company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2011-01-17T08:24:00Z</dcterms:created>
  <dcterms:modified xsi:type="dcterms:W3CDTF">2011-01-17T08:24:00Z</dcterms:modified>
</cp:coreProperties>
</file>